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DB89" w14:textId="04A3D1D6" w:rsidR="00FD5285" w:rsidRDefault="008C2F09">
      <w:pPr>
        <w:jc w:val="center"/>
        <w:rPr>
          <w:rFonts w:ascii="Arial" w:eastAsia="Arial" w:hAnsi="Arial" w:cs="Arial"/>
        </w:rPr>
      </w:pPr>
      <w:r>
        <w:rPr>
          <w:rFonts w:ascii="Arial" w:eastAsia="Arial" w:hAnsi="Arial" w:cs="Arial"/>
          <w:noProof/>
        </w:rPr>
        <w:drawing>
          <wp:inline distT="0" distB="0" distL="0" distR="0" wp14:anchorId="1BB5A389" wp14:editId="0967C977">
            <wp:extent cx="978006" cy="9780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8006" cy="978006"/>
                    </a:xfrm>
                    <a:prstGeom prst="rect">
                      <a:avLst/>
                    </a:prstGeom>
                  </pic:spPr>
                </pic:pic>
              </a:graphicData>
            </a:graphic>
          </wp:inline>
        </w:drawing>
      </w:r>
    </w:p>
    <w:p w14:paraId="4CA4E91E" w14:textId="77777777" w:rsidR="00FD5285" w:rsidRDefault="004173CF">
      <w:pPr>
        <w:spacing w:after="0" w:line="240" w:lineRule="auto"/>
        <w:rPr>
          <w:rFonts w:ascii="Arial" w:eastAsia="Arial" w:hAnsi="Arial" w:cs="Arial"/>
        </w:rPr>
      </w:pPr>
      <w:r>
        <w:rPr>
          <w:rFonts w:ascii="Arial" w:eastAsia="Arial" w:hAnsi="Arial" w:cs="Arial"/>
          <w:b/>
        </w:rPr>
        <w:t>FOR IMMEDIATE RELEASE</w:t>
      </w:r>
      <w:r>
        <w:rPr>
          <w:rFonts w:ascii="Arial" w:eastAsia="Arial" w:hAnsi="Arial" w:cs="Arial"/>
        </w:rPr>
        <w:tab/>
      </w:r>
      <w:r>
        <w:rPr>
          <w:rFonts w:ascii="Arial" w:eastAsia="Arial" w:hAnsi="Arial" w:cs="Arial"/>
        </w:rPr>
        <w:tab/>
      </w:r>
    </w:p>
    <w:p w14:paraId="6D8FEF46" w14:textId="77777777" w:rsidR="00FD5285" w:rsidRDefault="00FD5285">
      <w:pPr>
        <w:spacing w:after="0" w:line="240" w:lineRule="auto"/>
        <w:rPr>
          <w:rFonts w:ascii="Arial" w:eastAsia="Arial" w:hAnsi="Arial" w:cs="Arial"/>
        </w:rPr>
      </w:pPr>
    </w:p>
    <w:p w14:paraId="45DB464B" w14:textId="77777777" w:rsidR="00FD5285" w:rsidRDefault="004173CF">
      <w:pPr>
        <w:spacing w:after="0" w:line="240" w:lineRule="auto"/>
        <w:rPr>
          <w:rFonts w:ascii="Arial" w:eastAsia="Arial" w:hAnsi="Arial" w:cs="Arial"/>
          <w:b/>
        </w:rPr>
      </w:pPr>
      <w:r>
        <w:rPr>
          <w:rFonts w:ascii="Arial" w:eastAsia="Arial" w:hAnsi="Arial" w:cs="Arial"/>
          <w:b/>
        </w:rPr>
        <w:t xml:space="preserve">Contact: </w:t>
      </w:r>
      <w:r>
        <w:rPr>
          <w:rFonts w:ascii="Arial" w:eastAsia="Arial" w:hAnsi="Arial" w:cs="Arial"/>
          <w:b/>
        </w:rPr>
        <w:tab/>
      </w:r>
    </w:p>
    <w:p w14:paraId="08247A73" w14:textId="77777777" w:rsidR="00FD5285" w:rsidRDefault="004173CF">
      <w:pPr>
        <w:spacing w:after="0" w:line="240" w:lineRule="auto"/>
        <w:jc w:val="both"/>
        <w:rPr>
          <w:rFonts w:ascii="Arial" w:eastAsia="Arial" w:hAnsi="Arial" w:cs="Arial"/>
        </w:rPr>
      </w:pPr>
      <w:r>
        <w:rPr>
          <w:rFonts w:ascii="Arial" w:eastAsia="Arial" w:hAnsi="Arial" w:cs="Arial"/>
          <w:highlight w:val="yellow"/>
        </w:rPr>
        <w:t>Contact Name</w:t>
      </w:r>
    </w:p>
    <w:p w14:paraId="7A7A4106" w14:textId="77777777" w:rsidR="00FD5285" w:rsidRDefault="004173CF">
      <w:pPr>
        <w:spacing w:after="0" w:line="240" w:lineRule="auto"/>
        <w:jc w:val="both"/>
        <w:rPr>
          <w:rFonts w:ascii="Arial" w:eastAsia="Arial" w:hAnsi="Arial" w:cs="Arial"/>
          <w:highlight w:val="yellow"/>
        </w:rPr>
      </w:pPr>
      <w:r>
        <w:rPr>
          <w:rFonts w:ascii="Arial" w:eastAsia="Arial" w:hAnsi="Arial" w:cs="Arial"/>
          <w:highlight w:val="yellow"/>
        </w:rPr>
        <w:t>Contact Email</w:t>
      </w:r>
    </w:p>
    <w:p w14:paraId="3F1D8CAC" w14:textId="77777777" w:rsidR="00FD5285" w:rsidRDefault="004173CF">
      <w:pPr>
        <w:spacing w:after="0" w:line="240" w:lineRule="auto"/>
        <w:jc w:val="both"/>
        <w:rPr>
          <w:rFonts w:ascii="Arial" w:eastAsia="Arial" w:hAnsi="Arial" w:cs="Arial"/>
        </w:rPr>
      </w:pPr>
      <w:r>
        <w:rPr>
          <w:rFonts w:ascii="Arial" w:eastAsia="Arial" w:hAnsi="Arial" w:cs="Arial"/>
          <w:highlight w:val="yellow"/>
        </w:rPr>
        <w:t>Contact Phone</w:t>
      </w:r>
    </w:p>
    <w:p w14:paraId="6BAA884F" w14:textId="77777777" w:rsidR="00FD5285" w:rsidRDefault="00FD5285">
      <w:pPr>
        <w:spacing w:after="0" w:line="240" w:lineRule="auto"/>
        <w:jc w:val="both"/>
        <w:rPr>
          <w:rFonts w:ascii="Arial" w:eastAsia="Arial" w:hAnsi="Arial" w:cs="Arial"/>
        </w:rPr>
      </w:pPr>
    </w:p>
    <w:p w14:paraId="083C3923" w14:textId="6DA880E4" w:rsidR="00FD5285" w:rsidRDefault="004173CF">
      <w:pPr>
        <w:spacing w:line="240" w:lineRule="auto"/>
        <w:jc w:val="center"/>
        <w:rPr>
          <w:rFonts w:ascii="Arial" w:eastAsia="Arial" w:hAnsi="Arial" w:cs="Arial"/>
          <w:i/>
          <w:sz w:val="28"/>
          <w:szCs w:val="28"/>
        </w:rPr>
      </w:pPr>
      <w:r>
        <w:rPr>
          <w:rFonts w:ascii="Arial" w:eastAsia="Arial" w:hAnsi="Arial" w:cs="Arial"/>
          <w:b/>
          <w:sz w:val="32"/>
          <w:szCs w:val="32"/>
          <w:highlight w:val="yellow"/>
        </w:rPr>
        <w:t>$Amount</w:t>
      </w:r>
      <w:r>
        <w:rPr>
          <w:rFonts w:ascii="Arial" w:eastAsia="Arial" w:hAnsi="Arial" w:cs="Arial"/>
          <w:b/>
          <w:sz w:val="32"/>
          <w:szCs w:val="32"/>
        </w:rPr>
        <w:t xml:space="preserve"> Raised by </w:t>
      </w:r>
      <w:r>
        <w:rPr>
          <w:rFonts w:ascii="Arial" w:eastAsia="Arial" w:hAnsi="Arial" w:cs="Arial"/>
          <w:b/>
          <w:sz w:val="32"/>
          <w:szCs w:val="32"/>
          <w:highlight w:val="yellow"/>
        </w:rPr>
        <w:t>City</w:t>
      </w:r>
      <w:r>
        <w:rPr>
          <w:rFonts w:ascii="Arial" w:eastAsia="Arial" w:hAnsi="Arial" w:cs="Arial"/>
          <w:b/>
          <w:sz w:val="32"/>
          <w:szCs w:val="32"/>
        </w:rPr>
        <w:t xml:space="preserve"> Fire Fighters During 2024 Fill the Boot Campaign to Support Muscular Dystrophy Association </w:t>
      </w:r>
    </w:p>
    <w:p w14:paraId="09689FB4" w14:textId="5C97FA98" w:rsidR="00FD5285" w:rsidRDefault="004173CF">
      <w:pPr>
        <w:spacing w:after="0" w:line="240" w:lineRule="auto"/>
        <w:rPr>
          <w:rFonts w:ascii="Arial" w:eastAsia="Arial" w:hAnsi="Arial" w:cs="Arial"/>
          <w:sz w:val="24"/>
          <w:szCs w:val="24"/>
        </w:rPr>
      </w:pPr>
      <w:r>
        <w:rPr>
          <w:rFonts w:ascii="Arial" w:eastAsia="Arial" w:hAnsi="Arial" w:cs="Arial"/>
          <w:b/>
          <w:sz w:val="24"/>
          <w:szCs w:val="24"/>
          <w:highlight w:val="yellow"/>
        </w:rPr>
        <w:t>CITY (ALL CAPS), State, Month Day, 2024</w:t>
      </w:r>
      <w:r>
        <w:rPr>
          <w:rFonts w:ascii="Arial" w:eastAsia="Arial" w:hAnsi="Arial" w:cs="Arial"/>
          <w:b/>
          <w:sz w:val="24"/>
          <w:szCs w:val="24"/>
        </w:rPr>
        <w:t>—</w:t>
      </w:r>
      <w:r>
        <w:rPr>
          <w:rFonts w:ascii="Arial" w:eastAsia="Arial" w:hAnsi="Arial" w:cs="Arial"/>
          <w:sz w:val="24"/>
          <w:szCs w:val="24"/>
        </w:rPr>
        <w:t xml:space="preserve"> During the 2024 Muscular Dystrophy Association (MDA) Fill the Boot campaign, the dedicated members of the </w:t>
      </w:r>
      <w:r w:rsidR="00FC68E1" w:rsidRPr="00FC68E1">
        <w:rPr>
          <w:rFonts w:ascii="Arial" w:eastAsia="Arial" w:hAnsi="Arial" w:cs="Arial"/>
          <w:b/>
          <w:bCs/>
          <w:sz w:val="24"/>
          <w:szCs w:val="24"/>
          <w:highlight w:val="yellow"/>
        </w:rPr>
        <w:t>Fire Department Name</w:t>
      </w:r>
      <w:r w:rsidR="00FC68E1">
        <w:rPr>
          <w:rFonts w:ascii="Arial" w:eastAsia="Arial" w:hAnsi="Arial" w:cs="Arial"/>
          <w:sz w:val="24"/>
          <w:szCs w:val="24"/>
        </w:rPr>
        <w:t xml:space="preserve"> </w:t>
      </w:r>
      <w:r>
        <w:rPr>
          <w:rFonts w:ascii="Arial" w:eastAsia="Arial" w:hAnsi="Arial" w:cs="Arial"/>
          <w:sz w:val="24"/>
          <w:szCs w:val="24"/>
        </w:rPr>
        <w:t xml:space="preserve">took to the </w:t>
      </w:r>
      <w:r>
        <w:rPr>
          <w:rFonts w:ascii="Arial" w:eastAsia="Arial" w:hAnsi="Arial" w:cs="Arial"/>
          <w:sz w:val="24"/>
          <w:szCs w:val="24"/>
          <w:highlight w:val="yellow"/>
        </w:rPr>
        <w:t>streets/store fronts</w:t>
      </w:r>
      <w:r>
        <w:rPr>
          <w:rFonts w:ascii="Arial" w:eastAsia="Arial" w:hAnsi="Arial" w:cs="Arial"/>
          <w:sz w:val="24"/>
          <w:szCs w:val="24"/>
        </w:rPr>
        <w:t xml:space="preserve"> and continued a 70</w:t>
      </w:r>
      <w:r w:rsidR="0042259C">
        <w:rPr>
          <w:rFonts w:ascii="Arial" w:eastAsia="Arial" w:hAnsi="Arial" w:cs="Arial"/>
          <w:sz w:val="24"/>
          <w:szCs w:val="24"/>
        </w:rPr>
        <w:t xml:space="preserve">+ </w:t>
      </w:r>
      <w:r>
        <w:rPr>
          <w:rFonts w:ascii="Arial" w:eastAsia="Arial" w:hAnsi="Arial" w:cs="Arial"/>
          <w:sz w:val="24"/>
          <w:szCs w:val="24"/>
        </w:rPr>
        <w:t>year tradition of raising funds to support MDA’s mission to accelerate research, advance care, and advocate for the support of families living with muscular dystrophy, ALS, and related neuromuscular diseases.</w:t>
      </w:r>
    </w:p>
    <w:p w14:paraId="0DC36169" w14:textId="77777777" w:rsidR="00FD5285" w:rsidRDefault="00FD5285">
      <w:pPr>
        <w:pBdr>
          <w:top w:val="nil"/>
          <w:left w:val="nil"/>
          <w:bottom w:val="nil"/>
          <w:right w:val="nil"/>
          <w:between w:val="nil"/>
        </w:pBdr>
        <w:spacing w:after="0" w:line="240" w:lineRule="auto"/>
        <w:rPr>
          <w:rFonts w:ascii="Arial" w:eastAsia="Arial" w:hAnsi="Arial" w:cs="Arial"/>
          <w:color w:val="000000"/>
          <w:sz w:val="24"/>
          <w:szCs w:val="24"/>
        </w:rPr>
      </w:pPr>
    </w:p>
    <w:p w14:paraId="1B7CA248" w14:textId="77777777" w:rsidR="00FD5285" w:rsidRDefault="004173CF">
      <w:pPr>
        <w:pBdr>
          <w:top w:val="nil"/>
          <w:left w:val="nil"/>
          <w:bottom w:val="nil"/>
          <w:right w:val="nil"/>
          <w:between w:val="nil"/>
        </w:pBdr>
        <w:spacing w:after="0" w:line="240"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Insert your local FTB event information here, including locations, special activities you had, </w:t>
      </w:r>
      <w:proofErr w:type="gramStart"/>
      <w:r>
        <w:rPr>
          <w:rFonts w:ascii="Arial" w:eastAsia="Arial" w:hAnsi="Arial" w:cs="Arial"/>
          <w:color w:val="000000"/>
          <w:sz w:val="24"/>
          <w:szCs w:val="24"/>
          <w:highlight w:val="yellow"/>
        </w:rPr>
        <w:t>E.G.</w:t>
      </w:r>
      <w:proofErr w:type="gramEnd"/>
      <w:r>
        <w:rPr>
          <w:rFonts w:ascii="Arial" w:eastAsia="Arial" w:hAnsi="Arial" w:cs="Arial"/>
          <w:color w:val="000000"/>
          <w:sz w:val="24"/>
          <w:szCs w:val="24"/>
          <w:highlight w:val="yellow"/>
        </w:rPr>
        <w:t xml:space="preserve"> kick off events, etc.</w:t>
      </w:r>
    </w:p>
    <w:p w14:paraId="176A7349" w14:textId="5CDFEA96" w:rsidR="00FD5285" w:rsidRDefault="004173CF">
      <w:pPr>
        <w:pBdr>
          <w:top w:val="nil"/>
          <w:left w:val="nil"/>
          <w:bottom w:val="nil"/>
          <w:right w:val="nil"/>
          <w:between w:val="nil"/>
        </w:pBdr>
        <w:spacing w:after="0" w:line="240" w:lineRule="auto"/>
        <w:rPr>
          <w:rFonts w:ascii="Arial" w:eastAsia="Arial" w:hAnsi="Arial" w:cs="Arial"/>
          <w:sz w:val="24"/>
          <w:szCs w:val="24"/>
        </w:rPr>
      </w:pPr>
      <w:bookmarkStart w:id="0" w:name="_heading=h.gjdgxs" w:colFirst="0" w:colLast="0"/>
      <w:bookmarkEnd w:id="0"/>
      <w:r>
        <w:rPr>
          <w:color w:val="000000"/>
          <w:sz w:val="24"/>
          <w:szCs w:val="24"/>
        </w:rPr>
        <w:br/>
      </w:r>
      <w:r>
        <w:rPr>
          <w:rFonts w:ascii="Arial" w:eastAsia="Arial" w:hAnsi="Arial" w:cs="Arial"/>
          <w:color w:val="000000"/>
          <w:sz w:val="24"/>
          <w:szCs w:val="24"/>
        </w:rPr>
        <w:t xml:space="preserve">“The fire fighters of </w:t>
      </w:r>
      <w:r w:rsidR="0042259C" w:rsidRPr="0042259C">
        <w:rPr>
          <w:rFonts w:ascii="Arial" w:eastAsia="Arial" w:hAnsi="Arial" w:cs="Arial"/>
          <w:color w:val="000000"/>
          <w:sz w:val="24"/>
          <w:szCs w:val="24"/>
          <w:highlight w:val="yellow"/>
        </w:rPr>
        <w:t>Fire Department Name</w:t>
      </w:r>
      <w:r>
        <w:rPr>
          <w:rFonts w:ascii="Arial" w:eastAsia="Arial" w:hAnsi="Arial" w:cs="Arial"/>
          <w:color w:val="000000"/>
          <w:sz w:val="24"/>
          <w:szCs w:val="24"/>
        </w:rPr>
        <w:t xml:space="preserve"> have once again gone above and beyond for MDA’s families during this year’s Fill the Boot campaign,” said </w:t>
      </w:r>
      <w:r>
        <w:rPr>
          <w:rFonts w:ascii="Arial" w:eastAsia="Arial" w:hAnsi="Arial" w:cs="Arial"/>
          <w:color w:val="000000"/>
          <w:sz w:val="24"/>
          <w:szCs w:val="24"/>
          <w:highlight w:val="yellow"/>
        </w:rPr>
        <w:t>MDA Fire Fighter Partnership Rep. Title</w:t>
      </w:r>
      <w:r>
        <w:rPr>
          <w:rFonts w:ascii="Arial" w:eastAsia="Arial" w:hAnsi="Arial" w:cs="Arial"/>
          <w:color w:val="000000"/>
          <w:sz w:val="24"/>
          <w:szCs w:val="24"/>
        </w:rPr>
        <w:t xml:space="preserve">, </w:t>
      </w:r>
      <w:r>
        <w:rPr>
          <w:rFonts w:ascii="Arial" w:eastAsia="Arial" w:hAnsi="Arial" w:cs="Arial"/>
          <w:color w:val="000000"/>
          <w:sz w:val="24"/>
          <w:szCs w:val="24"/>
          <w:highlight w:val="yellow"/>
        </w:rPr>
        <w:t>Name</w:t>
      </w:r>
      <w:r>
        <w:rPr>
          <w:rFonts w:ascii="Arial" w:eastAsia="Arial" w:hAnsi="Arial" w:cs="Arial"/>
          <w:color w:val="000000"/>
          <w:sz w:val="24"/>
          <w:szCs w:val="24"/>
        </w:rPr>
        <w:t xml:space="preserve">. “We are so grateful for their dedication and for the generosity of those in the </w:t>
      </w:r>
      <w:r>
        <w:rPr>
          <w:rFonts w:ascii="Arial" w:eastAsia="Arial" w:hAnsi="Arial" w:cs="Arial"/>
          <w:color w:val="000000"/>
          <w:sz w:val="24"/>
          <w:szCs w:val="24"/>
          <w:highlight w:val="yellow"/>
        </w:rPr>
        <w:t>City</w:t>
      </w:r>
      <w:r>
        <w:rPr>
          <w:rFonts w:ascii="Arial" w:eastAsia="Arial" w:hAnsi="Arial" w:cs="Arial"/>
          <w:color w:val="000000"/>
          <w:sz w:val="24"/>
          <w:szCs w:val="24"/>
        </w:rPr>
        <w:t xml:space="preserve"> community who have helped to raise critical funds for research and care, as we ma</w:t>
      </w:r>
      <w:r>
        <w:rPr>
          <w:rFonts w:ascii="Arial" w:eastAsia="Arial" w:hAnsi="Arial" w:cs="Arial"/>
          <w:sz w:val="24"/>
          <w:szCs w:val="24"/>
        </w:rPr>
        <w:t>rk this historic milestone in our partnership with MDA</w:t>
      </w:r>
      <w:r>
        <w:rPr>
          <w:rFonts w:ascii="Arial" w:eastAsia="Arial" w:hAnsi="Arial" w:cs="Arial"/>
          <w:color w:val="000000"/>
          <w:sz w:val="24"/>
          <w:szCs w:val="24"/>
        </w:rPr>
        <w:t>.</w:t>
      </w:r>
      <w:r>
        <w:rPr>
          <w:rFonts w:ascii="Arial" w:eastAsia="Arial" w:hAnsi="Arial" w:cs="Arial"/>
          <w:sz w:val="24"/>
          <w:szCs w:val="24"/>
        </w:rPr>
        <w:t>”</w:t>
      </w:r>
    </w:p>
    <w:p w14:paraId="69D563CD" w14:textId="77777777" w:rsidR="00FD5285" w:rsidRDefault="00FD5285">
      <w:pPr>
        <w:pBdr>
          <w:top w:val="nil"/>
          <w:left w:val="nil"/>
          <w:bottom w:val="nil"/>
          <w:right w:val="nil"/>
          <w:between w:val="nil"/>
        </w:pBdr>
        <w:spacing w:after="0" w:line="240" w:lineRule="auto"/>
        <w:rPr>
          <w:rFonts w:ascii="Arial" w:eastAsia="Arial" w:hAnsi="Arial" w:cs="Arial"/>
          <w:sz w:val="24"/>
          <w:szCs w:val="24"/>
        </w:rPr>
      </w:pPr>
      <w:bookmarkStart w:id="1" w:name="_heading=h.aehldv7dyve1" w:colFirst="0" w:colLast="0"/>
      <w:bookmarkStart w:id="2" w:name="_heading=h.n1hca08lb51c" w:colFirst="0" w:colLast="0"/>
      <w:bookmarkStart w:id="3" w:name="_heading=h.ar7sjgqltd9e" w:colFirst="0" w:colLast="0"/>
      <w:bookmarkEnd w:id="1"/>
      <w:bookmarkEnd w:id="2"/>
      <w:bookmarkEnd w:id="3"/>
    </w:p>
    <w:p w14:paraId="3A6296B9" w14:textId="77777777" w:rsidR="00FD5285" w:rsidRDefault="004173C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 xml:space="preserve">In addition to Fill the Boot drives, fire fighter contributions from year-round local events, including </w:t>
      </w:r>
      <w:r>
        <w:rPr>
          <w:rFonts w:ascii="Arial" w:eastAsia="Arial" w:hAnsi="Arial" w:cs="Arial"/>
          <w:b/>
          <w:sz w:val="24"/>
          <w:szCs w:val="24"/>
          <w:highlight w:val="yellow"/>
        </w:rPr>
        <w:t xml:space="preserve">if applicable, insert additional local events FFs participate in, </w:t>
      </w:r>
      <w:proofErr w:type="gramStart"/>
      <w:r>
        <w:rPr>
          <w:rFonts w:ascii="Arial" w:eastAsia="Arial" w:hAnsi="Arial" w:cs="Arial"/>
          <w:b/>
          <w:sz w:val="24"/>
          <w:szCs w:val="24"/>
          <w:highlight w:val="yellow"/>
        </w:rPr>
        <w:t>E.G.</w:t>
      </w:r>
      <w:proofErr w:type="gramEnd"/>
      <w:r>
        <w:rPr>
          <w:rFonts w:ascii="Arial" w:eastAsia="Arial" w:hAnsi="Arial" w:cs="Arial"/>
          <w:b/>
          <w:sz w:val="24"/>
          <w:szCs w:val="24"/>
          <w:highlight w:val="yellow"/>
        </w:rPr>
        <w:t xml:space="preserve"> softball tournaments, galas, golf tournaments, etc.</w:t>
      </w:r>
      <w:r>
        <w:rPr>
          <w:rFonts w:ascii="Arial" w:eastAsia="Arial" w:hAnsi="Arial" w:cs="Arial"/>
          <w:sz w:val="24"/>
          <w:szCs w:val="24"/>
        </w:rPr>
        <w:t xml:space="preserve"> help support MDA families.</w:t>
      </w:r>
      <w:r>
        <w:rPr>
          <w:rFonts w:ascii="Arial" w:eastAsia="Arial" w:hAnsi="Arial" w:cs="Arial"/>
          <w:color w:val="000000"/>
          <w:sz w:val="24"/>
          <w:szCs w:val="24"/>
        </w:rPr>
        <w:t xml:space="preserve">  </w:t>
      </w:r>
    </w:p>
    <w:p w14:paraId="733D1C95" w14:textId="77777777" w:rsidR="00FD5285" w:rsidRDefault="00FD5285">
      <w:pPr>
        <w:pBdr>
          <w:top w:val="nil"/>
          <w:left w:val="nil"/>
          <w:bottom w:val="nil"/>
          <w:right w:val="nil"/>
          <w:between w:val="nil"/>
        </w:pBdr>
        <w:spacing w:after="0" w:line="240" w:lineRule="auto"/>
        <w:rPr>
          <w:rFonts w:ascii="Arial" w:eastAsia="Arial" w:hAnsi="Arial" w:cs="Arial"/>
          <w:sz w:val="24"/>
          <w:szCs w:val="24"/>
        </w:rPr>
      </w:pPr>
    </w:p>
    <w:p w14:paraId="30AC7E76" w14:textId="77777777" w:rsidR="00FD5285" w:rsidRDefault="004173CF">
      <w:pPr>
        <w:widowControl w:val="0"/>
        <w:pBdr>
          <w:top w:val="none" w:sz="0" w:space="0" w:color="000000"/>
          <w:left w:val="none" w:sz="0" w:space="0" w:color="000000"/>
          <w:bottom w:val="none" w:sz="0" w:space="0" w:color="000000"/>
          <w:right w:val="none" w:sz="0" w:space="0" w:color="000000"/>
          <w:between w:val="none" w:sz="0" w:space="0" w:color="000000"/>
        </w:pBdr>
        <w:tabs>
          <w:tab w:val="left" w:pos="820"/>
          <w:tab w:val="left" w:pos="821"/>
        </w:tabs>
        <w:spacing w:after="460" w:line="273" w:lineRule="auto"/>
        <w:rPr>
          <w:rFonts w:ascii="Arial" w:eastAsia="Arial" w:hAnsi="Arial" w:cs="Arial"/>
          <w:color w:val="000000"/>
          <w:sz w:val="24"/>
          <w:szCs w:val="24"/>
        </w:rPr>
      </w:pPr>
      <w:r>
        <w:rPr>
          <w:rFonts w:ascii="Arial" w:eastAsia="Arial" w:hAnsi="Arial" w:cs="Arial"/>
          <w:color w:val="000000"/>
          <w:sz w:val="24"/>
          <w:szCs w:val="24"/>
        </w:rPr>
        <w:t xml:space="preserve">Funds raised through </w:t>
      </w:r>
      <w:r>
        <w:rPr>
          <w:rFonts w:ascii="Arial" w:eastAsia="Arial" w:hAnsi="Arial" w:cs="Arial"/>
          <w:b/>
          <w:color w:val="000000"/>
          <w:sz w:val="24"/>
          <w:szCs w:val="24"/>
          <w:highlight w:val="yellow"/>
        </w:rPr>
        <w:t>City</w:t>
      </w:r>
      <w:r>
        <w:rPr>
          <w:rFonts w:ascii="Arial" w:eastAsia="Arial" w:hAnsi="Arial" w:cs="Arial"/>
          <w:color w:val="000000"/>
          <w:sz w:val="24"/>
          <w:szCs w:val="24"/>
        </w:rPr>
        <w:t xml:space="preserve"> Fill the Boot events go towards groundbreaking research, life-enhancing educational programs, a resource center, and support for multi-disciplinary medical teams at the MDA Care Center at</w:t>
      </w:r>
      <w:r>
        <w:rPr>
          <w:rFonts w:ascii="Arial" w:eastAsia="Arial" w:hAnsi="Arial" w:cs="Arial"/>
          <w:b/>
          <w:color w:val="000000"/>
          <w:sz w:val="24"/>
          <w:szCs w:val="24"/>
        </w:rPr>
        <w:t xml:space="preserve"> </w:t>
      </w:r>
      <w:r>
        <w:rPr>
          <w:rFonts w:ascii="Arial" w:eastAsia="Arial" w:hAnsi="Arial" w:cs="Arial"/>
          <w:b/>
          <w:color w:val="000000"/>
          <w:sz w:val="24"/>
          <w:szCs w:val="24"/>
          <w:highlight w:val="yellow"/>
        </w:rPr>
        <w:t>Hospital Name(s)</w:t>
      </w:r>
      <w:r>
        <w:rPr>
          <w:rFonts w:ascii="Arial" w:eastAsia="Arial" w:hAnsi="Arial" w:cs="Arial"/>
          <w:b/>
          <w:color w:val="000000"/>
          <w:sz w:val="24"/>
          <w:szCs w:val="24"/>
        </w:rPr>
        <w:t xml:space="preserve"> in </w:t>
      </w:r>
      <w:r>
        <w:rPr>
          <w:rFonts w:ascii="Arial" w:eastAsia="Arial" w:hAnsi="Arial" w:cs="Arial"/>
          <w:b/>
          <w:color w:val="000000"/>
          <w:sz w:val="24"/>
          <w:szCs w:val="24"/>
          <w:highlight w:val="yellow"/>
        </w:rPr>
        <w:t xml:space="preserve">Location(s). </w:t>
      </w:r>
      <w:r>
        <w:rPr>
          <w:rFonts w:ascii="Arial" w:eastAsia="Arial" w:hAnsi="Arial" w:cs="Arial"/>
          <w:color w:val="000000"/>
          <w:sz w:val="24"/>
          <w:szCs w:val="24"/>
        </w:rPr>
        <w:t xml:space="preserve">They also help send more than </w:t>
      </w:r>
      <w:r>
        <w:rPr>
          <w:rFonts w:ascii="Arial" w:eastAsia="Arial" w:hAnsi="Arial" w:cs="Arial"/>
          <w:b/>
          <w:color w:val="000000"/>
          <w:sz w:val="24"/>
          <w:szCs w:val="24"/>
          <w:highlight w:val="yellow"/>
        </w:rPr>
        <w:t>Number</w:t>
      </w:r>
      <w:r>
        <w:rPr>
          <w:rFonts w:ascii="Arial" w:eastAsia="Arial" w:hAnsi="Arial" w:cs="Arial"/>
          <w:color w:val="000000"/>
          <w:sz w:val="24"/>
          <w:szCs w:val="24"/>
        </w:rPr>
        <w:t xml:space="preserve"> local kids to a transformative experience at MDA Summer Camp - all at no cost to families.</w:t>
      </w:r>
    </w:p>
    <w:p w14:paraId="34FC5BC4" w14:textId="77777777" w:rsidR="00BA212D" w:rsidRPr="00B461F9" w:rsidRDefault="00BA212D" w:rsidP="00BA212D">
      <w:pPr>
        <w:pBdr>
          <w:top w:val="nil"/>
          <w:left w:val="nil"/>
          <w:bottom w:val="nil"/>
          <w:right w:val="nil"/>
          <w:between w:val="nil"/>
        </w:pBdr>
        <w:spacing w:after="0" w:line="240" w:lineRule="auto"/>
        <w:rPr>
          <w:rFonts w:ascii="Arial" w:eastAsia="Arial" w:hAnsi="Arial" w:cs="Arial"/>
          <w:b/>
          <w:color w:val="0000FF"/>
          <w:sz w:val="24"/>
          <w:szCs w:val="24"/>
          <w:u w:val="single"/>
        </w:rPr>
      </w:pPr>
      <w:r>
        <w:rPr>
          <w:rFonts w:ascii="Arial" w:eastAsia="Arial" w:hAnsi="Arial" w:cs="Arial"/>
          <w:color w:val="000000"/>
          <w:sz w:val="24"/>
          <w:szCs w:val="24"/>
        </w:rPr>
        <w:t xml:space="preserve">For more information about Fill the Boot or to donate online, please visit: </w:t>
      </w:r>
      <w:hyperlink r:id="rId6" w:history="1">
        <w:r w:rsidRPr="00A250D1">
          <w:rPr>
            <w:rStyle w:val="Hyperlink"/>
            <w:rFonts w:ascii="Arial" w:eastAsia="Arial" w:hAnsi="Arial" w:cs="Arial"/>
            <w:sz w:val="24"/>
            <w:szCs w:val="24"/>
          </w:rPr>
          <w:t>https://filltheboot.donordrive.com/event/firefighters</w:t>
        </w:r>
      </w:hyperlink>
      <w:r>
        <w:rPr>
          <w:rFonts w:ascii="Arial" w:eastAsia="Arial" w:hAnsi="Arial" w:cs="Arial"/>
          <w:color w:val="000000"/>
          <w:sz w:val="24"/>
          <w:szCs w:val="24"/>
        </w:rPr>
        <w:t xml:space="preserve">. </w:t>
      </w:r>
    </w:p>
    <w:p w14:paraId="647C300F" w14:textId="1841F262" w:rsidR="00FD5285" w:rsidRDefault="00FD5285">
      <w:pPr>
        <w:spacing w:after="0" w:line="240" w:lineRule="auto"/>
        <w:rPr>
          <w:rFonts w:ascii="Arial" w:eastAsia="Arial" w:hAnsi="Arial" w:cs="Arial"/>
          <w:b/>
          <w:sz w:val="24"/>
          <w:szCs w:val="24"/>
        </w:rPr>
      </w:pPr>
    </w:p>
    <w:p w14:paraId="0B4C9C53" w14:textId="77777777" w:rsidR="00FD5285" w:rsidRDefault="00FD5285">
      <w:pPr>
        <w:pBdr>
          <w:top w:val="nil"/>
          <w:left w:val="nil"/>
          <w:bottom w:val="nil"/>
          <w:right w:val="nil"/>
          <w:between w:val="nil"/>
        </w:pBdr>
        <w:spacing w:after="0" w:line="240" w:lineRule="auto"/>
        <w:rPr>
          <w:rFonts w:ascii="Arial" w:eastAsia="Arial" w:hAnsi="Arial" w:cs="Arial"/>
          <w:b/>
          <w:sz w:val="24"/>
          <w:szCs w:val="24"/>
        </w:rPr>
      </w:pPr>
    </w:p>
    <w:p w14:paraId="12F24408" w14:textId="77777777" w:rsidR="00FD5285" w:rsidRDefault="004173CF">
      <w:pPr>
        <w:spacing w:after="0"/>
        <w:rPr>
          <w:rFonts w:ascii="Arial" w:eastAsia="Arial" w:hAnsi="Arial" w:cs="Arial"/>
          <w:b/>
          <w:sz w:val="24"/>
          <w:szCs w:val="24"/>
        </w:rPr>
      </w:pPr>
      <w:r>
        <w:rPr>
          <w:rFonts w:ascii="Arial" w:eastAsia="Arial" w:hAnsi="Arial" w:cs="Arial"/>
          <w:b/>
          <w:sz w:val="24"/>
          <w:szCs w:val="24"/>
        </w:rPr>
        <w:lastRenderedPageBreak/>
        <w:t xml:space="preserve">About </w:t>
      </w:r>
      <w:hyperlink r:id="rId7">
        <w:r>
          <w:rPr>
            <w:rFonts w:ascii="Arial" w:eastAsia="Arial" w:hAnsi="Arial" w:cs="Arial"/>
            <w:b/>
            <w:color w:val="0000FF"/>
            <w:sz w:val="24"/>
            <w:szCs w:val="24"/>
            <w:u w:val="single"/>
          </w:rPr>
          <w:t>Muscular Dystrophy Association</w:t>
        </w:r>
      </w:hyperlink>
    </w:p>
    <w:p w14:paraId="73289369" w14:textId="77777777" w:rsidR="00FD5285" w:rsidRDefault="004173CF">
      <w:pPr>
        <w:rPr>
          <w:rFonts w:ascii="Arial" w:eastAsia="Arial" w:hAnsi="Arial" w:cs="Arial"/>
          <w:sz w:val="24"/>
          <w:szCs w:val="24"/>
        </w:rPr>
      </w:pPr>
      <w:r>
        <w:rPr>
          <w:rFonts w:ascii="Arial" w:eastAsia="Arial" w:hAnsi="Arial" w:cs="Arial"/>
          <w:sz w:val="24"/>
          <w:szCs w:val="24"/>
        </w:rPr>
        <w:t xml:space="preserve">Muscular Dystrophy Association (MDA) is the #1 voluntary health organization in the United States for people living with muscular dystrophy, ALS, and related neuromuscular diseases. For over 70 years, MDA has led the way in accelerating research, advancing care, and advocating for the support of our families. MDA’s mission is to empower the people we serve to live longer, more independent lives. To learn more visit </w:t>
      </w:r>
      <w:hyperlink r:id="rId8">
        <w:r>
          <w:rPr>
            <w:rFonts w:ascii="Arial" w:eastAsia="Arial" w:hAnsi="Arial" w:cs="Arial"/>
            <w:color w:val="0000FF"/>
            <w:sz w:val="24"/>
            <w:szCs w:val="24"/>
            <w:u w:val="single"/>
          </w:rPr>
          <w:t>mda.org</w:t>
        </w:r>
      </w:hyperlink>
      <w:r>
        <w:rPr>
          <w:rFonts w:ascii="Arial" w:eastAsia="Arial" w:hAnsi="Arial" w:cs="Arial"/>
          <w:sz w:val="24"/>
          <w:szCs w:val="24"/>
        </w:rPr>
        <w:t xml:space="preserve"> and follow MDA on </w:t>
      </w:r>
      <w:hyperlink r:id="rId9">
        <w:r>
          <w:rPr>
            <w:rFonts w:ascii="Arial" w:eastAsia="Arial" w:hAnsi="Arial" w:cs="Arial"/>
            <w:color w:val="0000FF"/>
            <w:sz w:val="24"/>
            <w:szCs w:val="24"/>
            <w:u w:val="single"/>
          </w:rPr>
          <w:t>Instagram</w:t>
        </w:r>
      </w:hyperlink>
      <w:r>
        <w:rPr>
          <w:rFonts w:ascii="Arial" w:eastAsia="Arial" w:hAnsi="Arial" w:cs="Arial"/>
          <w:sz w:val="24"/>
          <w:szCs w:val="24"/>
        </w:rPr>
        <w:t xml:space="preserve">, </w:t>
      </w:r>
      <w:hyperlink r:id="rId10">
        <w:r>
          <w:rPr>
            <w:rFonts w:ascii="Arial" w:eastAsia="Arial" w:hAnsi="Arial" w:cs="Arial"/>
            <w:color w:val="0000FF"/>
            <w:sz w:val="24"/>
            <w:szCs w:val="24"/>
            <w:u w:val="single"/>
          </w:rPr>
          <w:t>Facebook</w:t>
        </w:r>
      </w:hyperlink>
      <w:r>
        <w:rPr>
          <w:rFonts w:ascii="Arial" w:eastAsia="Arial" w:hAnsi="Arial" w:cs="Arial"/>
          <w:sz w:val="24"/>
          <w:szCs w:val="24"/>
        </w:rPr>
        <w:t xml:space="preserve">, </w:t>
      </w:r>
      <w:hyperlink r:id="rId11">
        <w:r>
          <w:rPr>
            <w:rFonts w:ascii="Arial" w:eastAsia="Arial" w:hAnsi="Arial" w:cs="Arial"/>
            <w:color w:val="0000FF"/>
            <w:sz w:val="24"/>
            <w:szCs w:val="24"/>
            <w:u w:val="single"/>
          </w:rPr>
          <w:t>Twitter</w:t>
        </w:r>
      </w:hyperlink>
      <w:r>
        <w:rPr>
          <w:rFonts w:ascii="Arial" w:eastAsia="Arial" w:hAnsi="Arial" w:cs="Arial"/>
          <w:sz w:val="24"/>
          <w:szCs w:val="24"/>
        </w:rPr>
        <w:t xml:space="preserve">, </w:t>
      </w:r>
      <w:hyperlink r:id="rId12">
        <w:r>
          <w:rPr>
            <w:rFonts w:ascii="Arial" w:eastAsia="Arial" w:hAnsi="Arial" w:cs="Arial"/>
            <w:color w:val="0000FF"/>
            <w:sz w:val="24"/>
            <w:szCs w:val="24"/>
            <w:u w:val="single"/>
          </w:rPr>
          <w:t>TikTok</w:t>
        </w:r>
      </w:hyperlink>
      <w:r>
        <w:rPr>
          <w:rFonts w:ascii="Arial" w:eastAsia="Arial" w:hAnsi="Arial" w:cs="Arial"/>
          <w:sz w:val="24"/>
          <w:szCs w:val="24"/>
        </w:rPr>
        <w:t xml:space="preserve">, and </w:t>
      </w:r>
      <w:hyperlink r:id="rId13">
        <w:r>
          <w:rPr>
            <w:rFonts w:ascii="Arial" w:eastAsia="Arial" w:hAnsi="Arial" w:cs="Arial"/>
            <w:color w:val="0000FF"/>
            <w:sz w:val="24"/>
            <w:szCs w:val="24"/>
            <w:u w:val="single"/>
          </w:rPr>
          <w:t>LinkedIn</w:t>
        </w:r>
      </w:hyperlink>
      <w:r>
        <w:rPr>
          <w:rFonts w:ascii="Arial" w:eastAsia="Arial" w:hAnsi="Arial" w:cs="Arial"/>
          <w:sz w:val="24"/>
          <w:szCs w:val="24"/>
        </w:rPr>
        <w:t xml:space="preserve">. </w:t>
      </w:r>
    </w:p>
    <w:p w14:paraId="76AC1F4C" w14:textId="77777777" w:rsidR="00FD5285" w:rsidRDefault="004173CF">
      <w:pPr>
        <w:spacing w:after="0" w:line="240" w:lineRule="auto"/>
        <w:jc w:val="center"/>
        <w:rPr>
          <w:rFonts w:ascii="Arial" w:eastAsia="Arial" w:hAnsi="Arial" w:cs="Arial"/>
          <w:b/>
          <w:sz w:val="24"/>
          <w:szCs w:val="24"/>
        </w:rPr>
      </w:pPr>
      <w:r>
        <w:rPr>
          <w:rFonts w:ascii="Arial" w:eastAsia="Arial" w:hAnsi="Arial" w:cs="Arial"/>
          <w:sz w:val="24"/>
          <w:szCs w:val="24"/>
        </w:rPr>
        <w:t>###</w:t>
      </w:r>
    </w:p>
    <w:p w14:paraId="4439A610" w14:textId="77777777" w:rsidR="00FD5285" w:rsidRDefault="00FD5285">
      <w:pPr>
        <w:spacing w:after="0"/>
        <w:rPr>
          <w:rFonts w:ascii="Arial" w:eastAsia="Arial" w:hAnsi="Arial" w:cs="Arial"/>
          <w:b/>
        </w:rPr>
      </w:pPr>
    </w:p>
    <w:sectPr w:rsidR="00FD5285">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85"/>
    <w:rsid w:val="000A35E7"/>
    <w:rsid w:val="004173CF"/>
    <w:rsid w:val="0042259C"/>
    <w:rsid w:val="004A0F7F"/>
    <w:rsid w:val="008B447F"/>
    <w:rsid w:val="008C2F09"/>
    <w:rsid w:val="00BA212D"/>
    <w:rsid w:val="00FC68E1"/>
    <w:rsid w:val="00FD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13EC"/>
  <w15:docId w15:val="{219278A8-EFC6-481B-9949-34905013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after="0" w:line="240" w:lineRule="auto"/>
      <w:jc w:val="center"/>
      <w:outlineLvl w:val="3"/>
    </w:pPr>
    <w:rPr>
      <w:rFonts w:ascii="Courier New" w:eastAsia="Courier New" w:hAnsi="Courier New" w:cs="Courier New"/>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A21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da.org/" TargetMode="External"/><Relationship Id="rId13" Type="http://schemas.openxmlformats.org/officeDocument/2006/relationships/hyperlink" Target="https://www.linkedin.com/company/225521/admin/" TargetMode="External"/><Relationship Id="rId3" Type="http://schemas.openxmlformats.org/officeDocument/2006/relationships/settings" Target="settings.xml"/><Relationship Id="rId7" Type="http://schemas.openxmlformats.org/officeDocument/2006/relationships/hyperlink" Target="https://www.mda.org/" TargetMode="External"/><Relationship Id="rId12" Type="http://schemas.openxmlformats.org/officeDocument/2006/relationships/hyperlink" Target="https://www.tiktok.com/@md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illtheboot.donordrive.com/event/firefighters" TargetMode="External"/><Relationship Id="rId11" Type="http://schemas.openxmlformats.org/officeDocument/2006/relationships/hyperlink" Target="https://twitter.com/MDA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facebook.com/MDAOrg/" TargetMode="External"/><Relationship Id="rId4" Type="http://schemas.openxmlformats.org/officeDocument/2006/relationships/webSettings" Target="webSettings.xml"/><Relationship Id="rId9" Type="http://schemas.openxmlformats.org/officeDocument/2006/relationships/hyperlink" Target="https://www.instagram.com/md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jHLxiDIXn1Dd6Q1HPxhsO3EilA==">CgMxLjAyCGguZ2pkZ3hzMg5oLmFlaGxkdjdkeXZlMTIOaC5uMWhjYTA4bGI1MWMyDmguYXI3c2pncWx0ZDllOABqJAoUc3VnZ2VzdC4zbWFjNHk1MWpycHcSDEphY2tpZSBHbGlja2okChRzdWdnZXN0LjRsaWV2YmZrMDdqdxIMSmFja2llIEdsaWNrciExaVV1ejB2ajRDSTlHdkEybzV3bnREQmhZUkpBYXctbjk=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2443</Characters>
  <Application>Microsoft Office Word</Application>
  <DocSecurity>0</DocSecurity>
  <Lines>39</Lines>
  <Paragraphs>17</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Sullivan</dc:creator>
  <cp:lastModifiedBy>Hannah Sullivan</cp:lastModifiedBy>
  <cp:revision>2</cp:revision>
  <dcterms:created xsi:type="dcterms:W3CDTF">2024-03-30T03:51:00Z</dcterms:created>
  <dcterms:modified xsi:type="dcterms:W3CDTF">2024-03-30T03:51:00Z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0x010100677ECD403BEB4C4F94289DE25156AD3A</vt:lpwstr>
  </property>
</Properties>
</file>