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B139" w14:textId="77777777" w:rsidR="00676D77" w:rsidRDefault="00270BB8">
      <w:pPr>
        <w:jc w:val="center"/>
        <w:rPr>
          <w:rFonts w:ascii="Arial" w:eastAsia="Arial" w:hAnsi="Arial" w:cs="Arial"/>
        </w:rPr>
      </w:pPr>
      <w:r>
        <w:rPr>
          <w:rFonts w:ascii="Arial" w:eastAsia="Arial" w:hAnsi="Arial" w:cs="Arial"/>
          <w:noProof/>
        </w:rPr>
        <w:drawing>
          <wp:inline distT="0" distB="0" distL="0" distR="0" wp14:anchorId="37002F21" wp14:editId="1D1CC85A">
            <wp:extent cx="1951990" cy="975995"/>
            <wp:effectExtent l="0" t="0" r="0" b="0"/>
            <wp:docPr id="3" name="Picture 3" descr="A close 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logo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6011" cy="978006"/>
                    </a:xfrm>
                    <a:prstGeom prst="rect">
                      <a:avLst/>
                    </a:prstGeom>
                  </pic:spPr>
                </pic:pic>
              </a:graphicData>
            </a:graphic>
          </wp:inline>
        </w:drawing>
      </w:r>
    </w:p>
    <w:p w14:paraId="387FA961" w14:textId="77777777" w:rsidR="00676D77" w:rsidRDefault="008B3F32">
      <w:pPr>
        <w:spacing w:after="0" w:line="240" w:lineRule="auto"/>
        <w:rPr>
          <w:rFonts w:ascii="Arial" w:eastAsia="Arial" w:hAnsi="Arial" w:cs="Arial"/>
          <w:sz w:val="24"/>
          <w:szCs w:val="24"/>
        </w:rPr>
      </w:pPr>
      <w:r>
        <w:rPr>
          <w:rFonts w:ascii="Arial" w:eastAsia="Arial" w:hAnsi="Arial" w:cs="Arial"/>
          <w:b/>
          <w:sz w:val="24"/>
          <w:szCs w:val="24"/>
        </w:rPr>
        <w:t>FOR IMMEDIATE RELEASE</w:t>
      </w:r>
      <w:r>
        <w:rPr>
          <w:rFonts w:ascii="Arial" w:eastAsia="Arial" w:hAnsi="Arial" w:cs="Arial"/>
          <w:sz w:val="24"/>
          <w:szCs w:val="24"/>
        </w:rPr>
        <w:tab/>
      </w:r>
      <w:r>
        <w:rPr>
          <w:rFonts w:ascii="Arial" w:eastAsia="Arial" w:hAnsi="Arial" w:cs="Arial"/>
          <w:sz w:val="24"/>
          <w:szCs w:val="24"/>
        </w:rPr>
        <w:tab/>
      </w:r>
    </w:p>
    <w:p w14:paraId="1491C7A1" w14:textId="77777777" w:rsidR="00676D77" w:rsidRDefault="00676D77">
      <w:pPr>
        <w:spacing w:after="0" w:line="240" w:lineRule="auto"/>
        <w:rPr>
          <w:rFonts w:ascii="Arial" w:eastAsia="Arial" w:hAnsi="Arial" w:cs="Arial"/>
          <w:sz w:val="24"/>
          <w:szCs w:val="24"/>
        </w:rPr>
      </w:pPr>
    </w:p>
    <w:p w14:paraId="37A439B7" w14:textId="77777777" w:rsidR="00676D77" w:rsidRDefault="008B3F32">
      <w:pPr>
        <w:spacing w:after="0" w:line="240" w:lineRule="auto"/>
        <w:rPr>
          <w:rFonts w:ascii="Arial" w:eastAsia="Arial" w:hAnsi="Arial" w:cs="Arial"/>
          <w:b/>
          <w:sz w:val="24"/>
          <w:szCs w:val="24"/>
        </w:rPr>
      </w:pPr>
      <w:r>
        <w:rPr>
          <w:rFonts w:ascii="Arial" w:eastAsia="Arial" w:hAnsi="Arial" w:cs="Arial"/>
          <w:b/>
          <w:sz w:val="24"/>
          <w:szCs w:val="24"/>
        </w:rPr>
        <w:t xml:space="preserve">Contact: </w:t>
      </w:r>
      <w:r>
        <w:rPr>
          <w:rFonts w:ascii="Arial" w:eastAsia="Arial" w:hAnsi="Arial" w:cs="Arial"/>
          <w:b/>
          <w:sz w:val="24"/>
          <w:szCs w:val="24"/>
        </w:rPr>
        <w:tab/>
      </w:r>
    </w:p>
    <w:p w14:paraId="3246ED3C" w14:textId="77777777" w:rsidR="00676D77" w:rsidRDefault="008B3F32">
      <w:pPr>
        <w:spacing w:after="0" w:line="240" w:lineRule="auto"/>
        <w:jc w:val="both"/>
        <w:rPr>
          <w:rFonts w:ascii="Arial" w:eastAsia="Arial" w:hAnsi="Arial" w:cs="Arial"/>
          <w:sz w:val="24"/>
          <w:szCs w:val="24"/>
        </w:rPr>
      </w:pPr>
      <w:r>
        <w:rPr>
          <w:rFonts w:ascii="Arial" w:eastAsia="Arial" w:hAnsi="Arial" w:cs="Arial"/>
          <w:sz w:val="24"/>
          <w:szCs w:val="24"/>
          <w:highlight w:val="yellow"/>
        </w:rPr>
        <w:t>Contact Name</w:t>
      </w:r>
    </w:p>
    <w:p w14:paraId="6607E2C6" w14:textId="77777777" w:rsidR="00676D77" w:rsidRDefault="008B3F32">
      <w:pPr>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t>Contact Email</w:t>
      </w:r>
    </w:p>
    <w:p w14:paraId="5793A6D0" w14:textId="77777777" w:rsidR="00676D77" w:rsidRDefault="008B3F32">
      <w:pPr>
        <w:spacing w:after="0" w:line="240" w:lineRule="auto"/>
        <w:jc w:val="both"/>
        <w:rPr>
          <w:rFonts w:ascii="Arial" w:eastAsia="Arial" w:hAnsi="Arial" w:cs="Arial"/>
          <w:sz w:val="24"/>
          <w:szCs w:val="24"/>
        </w:rPr>
      </w:pPr>
      <w:r>
        <w:rPr>
          <w:rFonts w:ascii="Arial" w:eastAsia="Arial" w:hAnsi="Arial" w:cs="Arial"/>
          <w:sz w:val="24"/>
          <w:szCs w:val="24"/>
          <w:highlight w:val="yellow"/>
        </w:rPr>
        <w:t>Contact Phone</w:t>
      </w:r>
      <w:r>
        <w:rPr>
          <w:rFonts w:ascii="Arial" w:eastAsia="Arial" w:hAnsi="Arial" w:cs="Arial"/>
          <w:sz w:val="24"/>
          <w:szCs w:val="24"/>
        </w:rPr>
        <w:t xml:space="preserve"> </w:t>
      </w:r>
    </w:p>
    <w:p w14:paraId="56734E15" w14:textId="77777777" w:rsidR="00676D77" w:rsidRDefault="00676D77">
      <w:pPr>
        <w:spacing w:after="0" w:line="240" w:lineRule="auto"/>
        <w:ind w:left="7920"/>
        <w:rPr>
          <w:rFonts w:ascii="Arial" w:eastAsia="Arial" w:hAnsi="Arial" w:cs="Arial"/>
          <w:sz w:val="24"/>
          <w:szCs w:val="24"/>
        </w:rPr>
      </w:pPr>
    </w:p>
    <w:p w14:paraId="20875146" w14:textId="77777777" w:rsidR="00676D77" w:rsidRDefault="008B3F32">
      <w:pPr>
        <w:pStyle w:val="Heading4"/>
        <w:rPr>
          <w:rFonts w:ascii="Arial" w:eastAsia="Arial" w:hAnsi="Arial" w:cs="Arial"/>
          <w:sz w:val="32"/>
          <w:szCs w:val="32"/>
          <w:highlight w:val="yellow"/>
        </w:rPr>
      </w:pPr>
      <w:r>
        <w:rPr>
          <w:rFonts w:ascii="Arial" w:eastAsia="Arial" w:hAnsi="Arial" w:cs="Arial"/>
          <w:sz w:val="32"/>
          <w:szCs w:val="32"/>
          <w:highlight w:val="yellow"/>
        </w:rPr>
        <w:t>[Professional Fire Fighters Association Local ##</w:t>
      </w:r>
      <w:r>
        <w:rPr>
          <w:rFonts w:ascii="Arial" w:eastAsia="Arial" w:hAnsi="Arial" w:cs="Arial"/>
          <w:sz w:val="32"/>
          <w:szCs w:val="32"/>
        </w:rPr>
        <w:t xml:space="preserve">] </w:t>
      </w:r>
      <w:r>
        <w:rPr>
          <w:rFonts w:ascii="Arial" w:eastAsia="Arial" w:hAnsi="Arial" w:cs="Arial"/>
          <w:sz w:val="32"/>
          <w:szCs w:val="32"/>
          <w:highlight w:val="yellow"/>
        </w:rPr>
        <w:t>[Launches/Join]</w:t>
      </w:r>
      <w:r>
        <w:rPr>
          <w:rFonts w:ascii="Arial" w:eastAsia="Arial" w:hAnsi="Arial" w:cs="Arial"/>
          <w:sz w:val="32"/>
          <w:szCs w:val="32"/>
        </w:rPr>
        <w:t xml:space="preserve"> Annual MDA Fill the Boot Campaign in </w:t>
      </w:r>
      <w:r>
        <w:rPr>
          <w:rFonts w:ascii="Arial" w:eastAsia="Arial" w:hAnsi="Arial" w:cs="Arial"/>
          <w:sz w:val="32"/>
          <w:szCs w:val="32"/>
          <w:highlight w:val="yellow"/>
        </w:rPr>
        <w:t>[City]</w:t>
      </w:r>
    </w:p>
    <w:p w14:paraId="0245B583" w14:textId="77777777" w:rsidR="00676D77" w:rsidRDefault="008B3F32">
      <w:pPr>
        <w:jc w:val="center"/>
        <w:rPr>
          <w:rFonts w:ascii="Arial" w:eastAsia="Arial" w:hAnsi="Arial" w:cs="Arial"/>
          <w:sz w:val="24"/>
          <w:szCs w:val="24"/>
        </w:rPr>
      </w:pPr>
      <w:r>
        <w:rPr>
          <w:i/>
          <w:sz w:val="28"/>
          <w:szCs w:val="28"/>
        </w:rPr>
        <w:t xml:space="preserve">2024 marks the 70th anniversary of IAFF and MDA’s </w:t>
      </w:r>
      <w:r w:rsidR="00270BB8">
        <w:rPr>
          <w:i/>
          <w:sz w:val="28"/>
          <w:szCs w:val="28"/>
        </w:rPr>
        <w:t>long-standing</w:t>
      </w:r>
      <w:r>
        <w:rPr>
          <w:i/>
          <w:sz w:val="28"/>
          <w:szCs w:val="28"/>
        </w:rPr>
        <w:t xml:space="preserve"> partnership. </w:t>
      </w:r>
    </w:p>
    <w:p w14:paraId="47511637" w14:textId="77777777" w:rsidR="00676D77" w:rsidRDefault="008B3F32">
      <w:pPr>
        <w:spacing w:after="0" w:line="240" w:lineRule="auto"/>
        <w:rPr>
          <w:rFonts w:ascii="Arial" w:eastAsia="Arial" w:hAnsi="Arial" w:cs="Arial"/>
          <w:sz w:val="26"/>
          <w:szCs w:val="26"/>
        </w:rPr>
      </w:pPr>
      <w:r>
        <w:rPr>
          <w:rFonts w:ascii="Arial" w:eastAsia="Arial" w:hAnsi="Arial" w:cs="Arial"/>
          <w:b/>
          <w:sz w:val="24"/>
          <w:szCs w:val="24"/>
          <w:highlight w:val="yellow"/>
        </w:rPr>
        <w:t>CITY (ALL CAPS), State, Month Day, 2024</w:t>
      </w:r>
      <w:r>
        <w:rPr>
          <w:rFonts w:ascii="Arial" w:eastAsia="Arial" w:hAnsi="Arial" w:cs="Arial"/>
          <w:b/>
          <w:sz w:val="24"/>
          <w:szCs w:val="24"/>
        </w:rPr>
        <w:t xml:space="preserve">— </w:t>
      </w:r>
      <w:r>
        <w:rPr>
          <w:rFonts w:ascii="Arial" w:eastAsia="Arial" w:hAnsi="Arial" w:cs="Arial"/>
          <w:sz w:val="24"/>
          <w:szCs w:val="24"/>
        </w:rPr>
        <w:t xml:space="preserve">The International Association of Fire Fighters (IAFF) has collected critical funds in the community since 1954 – one dollar at a time – as part of the Fill the Boot program for the Muscular Dystrophy Association (MDA). The </w:t>
      </w:r>
      <w:r>
        <w:rPr>
          <w:rFonts w:ascii="Arial" w:eastAsia="Arial" w:hAnsi="Arial" w:cs="Arial"/>
          <w:b/>
          <w:sz w:val="24"/>
          <w:szCs w:val="24"/>
          <w:highlight w:val="yellow"/>
        </w:rPr>
        <w:t>Professional Fire Fighters Associ</w:t>
      </w:r>
      <w:r>
        <w:rPr>
          <w:rFonts w:ascii="Arial" w:eastAsia="Arial" w:hAnsi="Arial" w:cs="Arial"/>
          <w:b/>
          <w:sz w:val="24"/>
          <w:szCs w:val="24"/>
          <w:highlight w:val="yellow"/>
        </w:rPr>
        <w:t>ation Local ##</w:t>
      </w:r>
      <w:r>
        <w:rPr>
          <w:rFonts w:ascii="Arial" w:eastAsia="Arial" w:hAnsi="Arial" w:cs="Arial"/>
          <w:sz w:val="24"/>
          <w:szCs w:val="24"/>
        </w:rPr>
        <w:t xml:space="preserve"> will continue this tradition as its members kick off the annual program raising funds to support groundbreaking research for promising treatments and therapies and provide families with the highest quality care from the best doctors and medi</w:t>
      </w:r>
      <w:r>
        <w:rPr>
          <w:rFonts w:ascii="Arial" w:eastAsia="Arial" w:hAnsi="Arial" w:cs="Arial"/>
          <w:sz w:val="24"/>
          <w:szCs w:val="24"/>
        </w:rPr>
        <w:t>cal teams in the country.</w:t>
      </w:r>
    </w:p>
    <w:p w14:paraId="0CCE1B98" w14:textId="77777777" w:rsidR="00676D77" w:rsidRDefault="00676D77">
      <w:pPr>
        <w:spacing w:after="0" w:line="240" w:lineRule="auto"/>
        <w:rPr>
          <w:rFonts w:ascii="Arial" w:eastAsia="Arial" w:hAnsi="Arial" w:cs="Arial"/>
          <w:sz w:val="24"/>
          <w:szCs w:val="24"/>
        </w:rPr>
      </w:pPr>
    </w:p>
    <w:p w14:paraId="5A055801" w14:textId="77777777" w:rsidR="00676D77" w:rsidRDefault="008B3F32">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 xml:space="preserve">Dedicated fire fighters from </w:t>
      </w:r>
      <w:r>
        <w:rPr>
          <w:rFonts w:ascii="Arial" w:eastAsia="Arial" w:hAnsi="Arial" w:cs="Arial"/>
          <w:b/>
          <w:color w:val="000000"/>
          <w:sz w:val="24"/>
          <w:szCs w:val="24"/>
          <w:highlight w:val="yellow"/>
        </w:rPr>
        <w:t>Professional Fire Fighters Association Local ##</w:t>
      </w:r>
      <w:r>
        <w:rPr>
          <w:rFonts w:ascii="Arial" w:eastAsia="Arial" w:hAnsi="Arial" w:cs="Arial"/>
          <w:b/>
          <w:color w:val="000000"/>
          <w:sz w:val="24"/>
          <w:szCs w:val="24"/>
        </w:rPr>
        <w:t xml:space="preserve"> </w:t>
      </w:r>
      <w:r>
        <w:rPr>
          <w:rFonts w:ascii="Arial" w:eastAsia="Arial" w:hAnsi="Arial" w:cs="Arial"/>
          <w:color w:val="000000"/>
          <w:sz w:val="24"/>
          <w:szCs w:val="24"/>
        </w:rPr>
        <w:t xml:space="preserve">will hit the </w:t>
      </w:r>
      <w:r>
        <w:rPr>
          <w:rFonts w:ascii="Arial" w:eastAsia="Arial" w:hAnsi="Arial" w:cs="Arial"/>
          <w:color w:val="000000"/>
          <w:sz w:val="24"/>
          <w:szCs w:val="24"/>
          <w:highlight w:val="yellow"/>
        </w:rPr>
        <w:t>streets/storefronts</w:t>
      </w:r>
      <w:r>
        <w:rPr>
          <w:rFonts w:ascii="Arial" w:eastAsia="Arial" w:hAnsi="Arial" w:cs="Arial"/>
          <w:color w:val="000000"/>
          <w:sz w:val="24"/>
          <w:szCs w:val="24"/>
        </w:rPr>
        <w:t xml:space="preserve"> with boots in hand asking pedestrians, motorists, customers, and other passersby to donate to MDA on </w:t>
      </w:r>
      <w:r>
        <w:rPr>
          <w:rFonts w:ascii="Arial" w:eastAsia="Arial" w:hAnsi="Arial" w:cs="Arial"/>
          <w:b/>
          <w:color w:val="000000"/>
          <w:sz w:val="24"/>
          <w:szCs w:val="24"/>
          <w:highlight w:val="yellow"/>
        </w:rPr>
        <w:t>Dates</w:t>
      </w:r>
      <w:r>
        <w:rPr>
          <w:rFonts w:ascii="Arial" w:eastAsia="Arial" w:hAnsi="Arial" w:cs="Arial"/>
          <w:color w:val="000000"/>
          <w:sz w:val="24"/>
          <w:szCs w:val="24"/>
        </w:rPr>
        <w:t xml:space="preserve"> at </w:t>
      </w:r>
      <w:r>
        <w:rPr>
          <w:rFonts w:ascii="Arial" w:eastAsia="Arial" w:hAnsi="Arial" w:cs="Arial"/>
          <w:b/>
          <w:color w:val="000000"/>
          <w:sz w:val="24"/>
          <w:szCs w:val="24"/>
          <w:highlight w:val="yellow"/>
        </w:rPr>
        <w:t>Time</w:t>
      </w:r>
      <w:r>
        <w:rPr>
          <w:rFonts w:ascii="Arial" w:eastAsia="Arial" w:hAnsi="Arial" w:cs="Arial"/>
          <w:color w:val="000000"/>
          <w:sz w:val="24"/>
          <w:szCs w:val="24"/>
        </w:rPr>
        <w:t xml:space="preserve">, at </w:t>
      </w:r>
      <w:r>
        <w:rPr>
          <w:rFonts w:ascii="Arial" w:eastAsia="Arial" w:hAnsi="Arial" w:cs="Arial"/>
          <w:b/>
          <w:color w:val="000000"/>
          <w:sz w:val="24"/>
          <w:szCs w:val="24"/>
          <w:highlight w:val="yellow"/>
        </w:rPr>
        <w:t>FTB location(s)</w:t>
      </w:r>
      <w:r>
        <w:rPr>
          <w:rFonts w:ascii="Arial" w:eastAsia="Arial" w:hAnsi="Arial" w:cs="Arial"/>
          <w:b/>
          <w:color w:val="000000"/>
          <w:sz w:val="24"/>
          <w:szCs w:val="24"/>
        </w:rPr>
        <w:t>.</w:t>
      </w:r>
    </w:p>
    <w:p w14:paraId="1A0E0AA3" w14:textId="77777777" w:rsidR="00676D77" w:rsidRDefault="00676D77">
      <w:pPr>
        <w:pBdr>
          <w:top w:val="nil"/>
          <w:left w:val="nil"/>
          <w:bottom w:val="nil"/>
          <w:right w:val="nil"/>
          <w:between w:val="nil"/>
        </w:pBdr>
        <w:spacing w:after="0" w:line="240" w:lineRule="auto"/>
        <w:rPr>
          <w:rFonts w:ascii="Arial" w:eastAsia="Arial" w:hAnsi="Arial" w:cs="Arial"/>
          <w:color w:val="000000"/>
          <w:sz w:val="24"/>
          <w:szCs w:val="24"/>
        </w:rPr>
      </w:pPr>
    </w:p>
    <w:p w14:paraId="27BAD4C0" w14:textId="6B13FE30" w:rsidR="00676D77" w:rsidRDefault="008B3F32">
      <w:pPr>
        <w:spacing w:after="0" w:line="240" w:lineRule="auto"/>
        <w:rPr>
          <w:rFonts w:ascii="Arial" w:eastAsia="Arial" w:hAnsi="Arial" w:cs="Arial"/>
          <w:sz w:val="24"/>
          <w:szCs w:val="24"/>
        </w:rPr>
      </w:pPr>
      <w:bookmarkStart w:id="0" w:name="_heading=h.gjdgxs" w:colFirst="0" w:colLast="0"/>
      <w:bookmarkEnd w:id="0"/>
      <w:r>
        <w:rPr>
          <w:rFonts w:ascii="Arial" w:eastAsia="Arial" w:hAnsi="Arial" w:cs="Arial"/>
          <w:sz w:val="24"/>
          <w:szCs w:val="24"/>
        </w:rPr>
        <w:t>The partnership between MDA and IAFF began in 1954 when the IAFF signed a resolution</w:t>
      </w:r>
      <w:r>
        <w:rPr>
          <w:rFonts w:ascii="Arial" w:eastAsia="Arial" w:hAnsi="Arial" w:cs="Arial"/>
          <w:sz w:val="24"/>
          <w:szCs w:val="24"/>
        </w:rPr>
        <w:t xml:space="preserve"> designating MDA its charity of choice and vowed</w:t>
      </w:r>
      <w:r>
        <w:rPr>
          <w:rFonts w:ascii="Arial" w:eastAsia="Arial" w:hAnsi="Arial" w:cs="Arial"/>
          <w:sz w:val="24"/>
          <w:szCs w:val="24"/>
        </w:rPr>
        <w:t xml:space="preserve"> to continue raising awareness and funds until cures are found. To date, the seven-decade partnership h</w:t>
      </w:r>
      <w:r>
        <w:rPr>
          <w:rFonts w:ascii="Arial" w:eastAsia="Arial" w:hAnsi="Arial" w:cs="Arial"/>
          <w:sz w:val="24"/>
          <w:szCs w:val="24"/>
        </w:rPr>
        <w:t>as raised more than $700 million with these funds allowing MDA to invest more than $1 billion in research. These investments have led in-part to many major medical and scientific advances, including the development of more than 20 new FDA approved treatmen</w:t>
      </w:r>
      <w:r>
        <w:rPr>
          <w:rFonts w:ascii="Arial" w:eastAsia="Arial" w:hAnsi="Arial" w:cs="Arial"/>
          <w:sz w:val="24"/>
          <w:szCs w:val="24"/>
        </w:rPr>
        <w:t>ts just since 2015.</w:t>
      </w:r>
    </w:p>
    <w:p w14:paraId="458092CE" w14:textId="77777777" w:rsidR="00676D77" w:rsidRDefault="00676D77">
      <w:pPr>
        <w:spacing w:after="0" w:line="240" w:lineRule="auto"/>
        <w:rPr>
          <w:rFonts w:ascii="Arial" w:eastAsia="Arial" w:hAnsi="Arial" w:cs="Arial"/>
          <w:sz w:val="24"/>
          <w:szCs w:val="24"/>
        </w:rPr>
      </w:pPr>
      <w:bookmarkStart w:id="1" w:name="_heading=h.j22gw5g0bjqo" w:colFirst="0" w:colLast="0"/>
      <w:bookmarkEnd w:id="1"/>
    </w:p>
    <w:p w14:paraId="708CC67E" w14:textId="77777777" w:rsidR="00676D77" w:rsidRDefault="008B3F32">
      <w:pPr>
        <w:widowControl w:val="0"/>
        <w:tabs>
          <w:tab w:val="left" w:pos="820"/>
          <w:tab w:val="left" w:pos="821"/>
        </w:tabs>
        <w:spacing w:before="4" w:after="0" w:line="273" w:lineRule="auto"/>
        <w:ind w:right="143"/>
        <w:rPr>
          <w:rFonts w:ascii="Arial" w:eastAsia="Arial" w:hAnsi="Arial" w:cs="Arial"/>
          <w:sz w:val="26"/>
          <w:szCs w:val="26"/>
        </w:rPr>
      </w:pPr>
      <w:r>
        <w:rPr>
          <w:rFonts w:ascii="Arial" w:eastAsia="Arial" w:hAnsi="Arial" w:cs="Arial"/>
          <w:sz w:val="24"/>
          <w:szCs w:val="24"/>
        </w:rPr>
        <w:t xml:space="preserve">In addition to organizing thousands of Fill the Boot events in hometowns across America, fire fighters also dedicate countless hours every year to volunteer at MDA Summer Camp, working with children and young adults living with </w:t>
      </w:r>
      <w:r>
        <w:rPr>
          <w:rFonts w:ascii="Arial" w:eastAsia="Arial" w:hAnsi="Arial" w:cs="Arial"/>
          <w:sz w:val="24"/>
          <w:szCs w:val="24"/>
        </w:rPr>
        <w:t>muscular dystrophy and related neuromuscular diseases. MDA and IAFF also joined to create an educational initiative to raise awareness and provide resources for fire fighters impacted by Amyotrophic Lateral Sclerosis (ALS), also known as Lou Gehrig’s disea</w:t>
      </w:r>
      <w:r>
        <w:rPr>
          <w:rFonts w:ascii="Arial" w:eastAsia="Arial" w:hAnsi="Arial" w:cs="Arial"/>
          <w:sz w:val="24"/>
          <w:szCs w:val="24"/>
        </w:rPr>
        <w:t>se.</w:t>
      </w:r>
    </w:p>
    <w:p w14:paraId="63A7D1EC" w14:textId="77777777" w:rsidR="00676D77" w:rsidRDefault="00676D77">
      <w:pPr>
        <w:pBdr>
          <w:top w:val="nil"/>
          <w:left w:val="nil"/>
          <w:bottom w:val="nil"/>
          <w:right w:val="nil"/>
          <w:between w:val="nil"/>
        </w:pBdr>
        <w:spacing w:after="0" w:line="240" w:lineRule="auto"/>
        <w:rPr>
          <w:rFonts w:ascii="Arial" w:eastAsia="Arial" w:hAnsi="Arial" w:cs="Arial"/>
          <w:b/>
          <w:color w:val="000000"/>
          <w:sz w:val="24"/>
          <w:szCs w:val="24"/>
        </w:rPr>
      </w:pPr>
    </w:p>
    <w:p w14:paraId="382D3835" w14:textId="77777777" w:rsidR="00676D77" w:rsidRDefault="008B3F3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“For 70 years, the Muscular Dystrophy Association’s Fill the Boot campaign has raised critical funds for research and care for people who live with a neuromuscular </w:t>
      </w:r>
      <w:r w:rsidR="00270BB8">
        <w:rPr>
          <w:rFonts w:ascii="Arial" w:eastAsia="Arial" w:hAnsi="Arial" w:cs="Arial"/>
          <w:color w:val="000000"/>
          <w:sz w:val="24"/>
          <w:szCs w:val="24"/>
        </w:rPr>
        <w:t>disease,</w:t>
      </w:r>
      <w:r>
        <w:rPr>
          <w:rFonts w:ascii="Arial" w:eastAsia="Arial" w:hAnsi="Arial" w:cs="Arial"/>
          <w:color w:val="000000"/>
          <w:sz w:val="24"/>
          <w:szCs w:val="24"/>
        </w:rPr>
        <w:t xml:space="preserve"> and we are honored to be a part of their effort for this important mission reaching</w:t>
      </w:r>
      <w:r>
        <w:rPr>
          <w:rFonts w:ascii="Arial" w:eastAsia="Arial" w:hAnsi="Arial" w:cs="Arial"/>
          <w:color w:val="000000"/>
          <w:sz w:val="24"/>
          <w:szCs w:val="24"/>
        </w:rPr>
        <w:t xml:space="preserve"> a historic milestone this year,” said </w:t>
      </w:r>
      <w:r>
        <w:rPr>
          <w:rFonts w:ascii="Arial" w:eastAsia="Arial" w:hAnsi="Arial" w:cs="Arial"/>
          <w:b/>
          <w:color w:val="000000"/>
          <w:sz w:val="24"/>
          <w:szCs w:val="24"/>
          <w:highlight w:val="yellow"/>
        </w:rPr>
        <w:t>[Name], President of the Professional Fire Fighters Association Local ##</w:t>
      </w:r>
      <w:r>
        <w:rPr>
          <w:rFonts w:ascii="Arial" w:eastAsia="Arial" w:hAnsi="Arial" w:cs="Arial"/>
          <w:b/>
          <w:color w:val="000000"/>
          <w:sz w:val="24"/>
          <w:szCs w:val="24"/>
        </w:rPr>
        <w:t xml:space="preserve">. </w:t>
      </w:r>
    </w:p>
    <w:p w14:paraId="39D20B31" w14:textId="77777777" w:rsidR="00676D77" w:rsidRDefault="00676D77">
      <w:pPr>
        <w:pBdr>
          <w:top w:val="nil"/>
          <w:left w:val="nil"/>
          <w:bottom w:val="nil"/>
          <w:right w:val="nil"/>
          <w:between w:val="nil"/>
        </w:pBdr>
        <w:spacing w:after="0" w:line="240" w:lineRule="auto"/>
        <w:rPr>
          <w:rFonts w:ascii="Arial" w:eastAsia="Arial" w:hAnsi="Arial" w:cs="Arial"/>
          <w:color w:val="000000"/>
          <w:sz w:val="24"/>
          <w:szCs w:val="24"/>
        </w:rPr>
      </w:pPr>
    </w:p>
    <w:p w14:paraId="4A042AA5" w14:textId="77777777" w:rsidR="00676D77" w:rsidRDefault="008B3F32">
      <w:pPr>
        <w:pBdr>
          <w:top w:val="nil"/>
          <w:left w:val="nil"/>
          <w:bottom w:val="nil"/>
          <w:right w:val="nil"/>
          <w:between w:val="nil"/>
        </w:pBdr>
        <w:spacing w:after="0" w:line="240" w:lineRule="auto"/>
        <w:rPr>
          <w:rFonts w:ascii="Arial" w:eastAsia="Arial" w:hAnsi="Arial" w:cs="Arial"/>
          <w:b/>
          <w:color w:val="0000FF"/>
          <w:sz w:val="24"/>
          <w:szCs w:val="24"/>
          <w:u w:val="single"/>
        </w:rPr>
      </w:pPr>
      <w:r>
        <w:rPr>
          <w:rFonts w:ascii="Arial" w:eastAsia="Arial" w:hAnsi="Arial" w:cs="Arial"/>
          <w:color w:val="000000"/>
          <w:sz w:val="24"/>
          <w:szCs w:val="24"/>
        </w:rPr>
        <w:t xml:space="preserve">For more information about Fill the Boot or to donate online, please visit </w:t>
      </w:r>
      <w:hyperlink r:id="rId6">
        <w:r>
          <w:rPr>
            <w:rFonts w:ascii="Arial" w:eastAsia="Arial" w:hAnsi="Arial" w:cs="Arial"/>
            <w:color w:val="0563C1"/>
            <w:sz w:val="24"/>
            <w:szCs w:val="24"/>
            <w:u w:val="single"/>
          </w:rPr>
          <w:t>www.mda.org/ftb</w:t>
        </w:r>
      </w:hyperlink>
      <w:r>
        <w:rPr>
          <w:rFonts w:ascii="Arial" w:eastAsia="Arial" w:hAnsi="Arial" w:cs="Arial"/>
          <w:color w:val="0000FF"/>
          <w:sz w:val="24"/>
          <w:szCs w:val="24"/>
          <w:u w:val="single"/>
        </w:rPr>
        <w:t>.</w:t>
      </w:r>
      <w:r>
        <w:rPr>
          <w:rFonts w:ascii="Arial" w:eastAsia="Arial" w:hAnsi="Arial" w:cs="Arial"/>
          <w:b/>
          <w:color w:val="0000FF"/>
          <w:sz w:val="24"/>
          <w:szCs w:val="24"/>
          <w:u w:val="single"/>
        </w:rPr>
        <w:t xml:space="preserve"> </w:t>
      </w:r>
    </w:p>
    <w:p w14:paraId="1CE4DF99" w14:textId="77777777" w:rsidR="00676D77" w:rsidRDefault="00676D77">
      <w:pPr>
        <w:spacing w:after="0"/>
        <w:rPr>
          <w:rFonts w:ascii="Arial" w:eastAsia="Arial" w:hAnsi="Arial" w:cs="Arial"/>
          <w:b/>
          <w:sz w:val="24"/>
          <w:szCs w:val="24"/>
        </w:rPr>
      </w:pPr>
    </w:p>
    <w:p w14:paraId="1362BA64" w14:textId="77777777" w:rsidR="00676D77" w:rsidRDefault="008B3F32">
      <w:pPr>
        <w:spacing w:after="0"/>
        <w:rPr>
          <w:rFonts w:ascii="Arial" w:eastAsia="Arial" w:hAnsi="Arial" w:cs="Arial"/>
          <w:b/>
          <w:sz w:val="24"/>
          <w:szCs w:val="24"/>
        </w:rPr>
      </w:pPr>
      <w:r>
        <w:rPr>
          <w:rFonts w:ascii="Arial" w:eastAsia="Arial" w:hAnsi="Arial" w:cs="Arial"/>
          <w:b/>
          <w:sz w:val="24"/>
          <w:szCs w:val="24"/>
        </w:rPr>
        <w:t xml:space="preserve">About the </w:t>
      </w:r>
      <w:hyperlink r:id="rId7">
        <w:r>
          <w:rPr>
            <w:rFonts w:ascii="Arial" w:eastAsia="Arial" w:hAnsi="Arial" w:cs="Arial"/>
            <w:b/>
            <w:color w:val="0000FF"/>
            <w:sz w:val="24"/>
            <w:szCs w:val="24"/>
            <w:u w:val="single"/>
          </w:rPr>
          <w:t>IAFF</w:t>
        </w:r>
      </w:hyperlink>
    </w:p>
    <w:p w14:paraId="4D953E95" w14:textId="77777777" w:rsidR="00676D77" w:rsidRDefault="008B3F32">
      <w:pPr>
        <w:spacing w:after="0"/>
        <w:rPr>
          <w:rFonts w:ascii="Arial" w:eastAsia="Arial" w:hAnsi="Arial" w:cs="Arial"/>
          <w:color w:val="0000FF"/>
          <w:sz w:val="24"/>
          <w:szCs w:val="24"/>
          <w:u w:val="single"/>
        </w:rPr>
      </w:pPr>
      <w:r>
        <w:rPr>
          <w:rFonts w:ascii="Arial" w:eastAsia="Arial" w:hAnsi="Arial" w:cs="Arial"/>
          <w:sz w:val="24"/>
          <w:szCs w:val="24"/>
        </w:rPr>
        <w:t>The International Association of Fire Fighters represents more than 340,000 professional fire fighters and paramedics who protect 85% of the nation's population. More than 3,500 affiliates and their m</w:t>
      </w:r>
      <w:r>
        <w:rPr>
          <w:rFonts w:ascii="Arial" w:eastAsia="Arial" w:hAnsi="Arial" w:cs="Arial"/>
          <w:sz w:val="24"/>
          <w:szCs w:val="24"/>
        </w:rPr>
        <w:t xml:space="preserve">embers protect communities in every state in the United States and in Canada. To learn more visit </w:t>
      </w:r>
      <w:hyperlink r:id="rId8">
        <w:r>
          <w:rPr>
            <w:rFonts w:ascii="Arial" w:eastAsia="Arial" w:hAnsi="Arial" w:cs="Arial"/>
            <w:color w:val="0000FF"/>
            <w:sz w:val="24"/>
            <w:szCs w:val="24"/>
            <w:u w:val="single"/>
          </w:rPr>
          <w:t>IAFF.org</w:t>
        </w:r>
      </w:hyperlink>
      <w:r>
        <w:rPr>
          <w:rFonts w:ascii="Arial" w:eastAsia="Arial" w:hAnsi="Arial" w:cs="Arial"/>
          <w:sz w:val="24"/>
          <w:szCs w:val="24"/>
        </w:rPr>
        <w:t xml:space="preserve"> and follow the IAFF at </w:t>
      </w:r>
      <w:hyperlink r:id="rId9">
        <w:r>
          <w:rPr>
            <w:rFonts w:ascii="Arial" w:eastAsia="Arial" w:hAnsi="Arial" w:cs="Arial"/>
            <w:color w:val="0000FF"/>
            <w:sz w:val="24"/>
            <w:szCs w:val="24"/>
            <w:u w:val="single"/>
          </w:rPr>
          <w:t>Facebook</w:t>
        </w:r>
      </w:hyperlink>
      <w:r>
        <w:rPr>
          <w:rFonts w:ascii="Arial" w:eastAsia="Arial" w:hAnsi="Arial" w:cs="Arial"/>
          <w:sz w:val="24"/>
          <w:szCs w:val="24"/>
        </w:rPr>
        <w:t xml:space="preserve">, </w:t>
      </w:r>
      <w:hyperlink r:id="rId10">
        <w:r>
          <w:rPr>
            <w:rFonts w:ascii="Arial" w:eastAsia="Arial" w:hAnsi="Arial" w:cs="Arial"/>
            <w:color w:val="0000FF"/>
            <w:sz w:val="24"/>
            <w:szCs w:val="24"/>
            <w:u w:val="single"/>
          </w:rPr>
          <w:t>Twitter</w:t>
        </w:r>
      </w:hyperlink>
      <w:r>
        <w:rPr>
          <w:rFonts w:ascii="Arial" w:eastAsia="Arial" w:hAnsi="Arial" w:cs="Arial"/>
          <w:sz w:val="24"/>
          <w:szCs w:val="24"/>
        </w:rPr>
        <w:t xml:space="preserve">, and </w:t>
      </w:r>
      <w:hyperlink r:id="rId11">
        <w:r>
          <w:rPr>
            <w:rFonts w:ascii="Arial" w:eastAsia="Arial" w:hAnsi="Arial" w:cs="Arial"/>
            <w:color w:val="0000FF"/>
            <w:sz w:val="24"/>
            <w:szCs w:val="24"/>
            <w:u w:val="single"/>
          </w:rPr>
          <w:t>Instagram</w:t>
        </w:r>
      </w:hyperlink>
      <w:r>
        <w:rPr>
          <w:rFonts w:ascii="Arial" w:eastAsia="Arial" w:hAnsi="Arial" w:cs="Arial"/>
          <w:color w:val="0000FF"/>
          <w:sz w:val="24"/>
          <w:szCs w:val="24"/>
          <w:u w:val="single"/>
        </w:rPr>
        <w:t xml:space="preserve">. </w:t>
      </w:r>
    </w:p>
    <w:p w14:paraId="718EB311" w14:textId="77777777" w:rsidR="00676D77" w:rsidRDefault="00676D77">
      <w:pPr>
        <w:spacing w:after="0"/>
        <w:rPr>
          <w:rFonts w:ascii="Arial" w:eastAsia="Arial" w:hAnsi="Arial" w:cs="Arial"/>
          <w:b/>
          <w:sz w:val="24"/>
          <w:szCs w:val="24"/>
        </w:rPr>
      </w:pPr>
    </w:p>
    <w:p w14:paraId="0A788452" w14:textId="77777777" w:rsidR="00676D77" w:rsidRDefault="008B3F32">
      <w:pPr>
        <w:spacing w:after="0"/>
        <w:rPr>
          <w:rFonts w:ascii="Arial" w:eastAsia="Arial" w:hAnsi="Arial" w:cs="Arial"/>
          <w:b/>
          <w:sz w:val="24"/>
          <w:szCs w:val="24"/>
        </w:rPr>
      </w:pPr>
      <w:r>
        <w:rPr>
          <w:rFonts w:ascii="Arial" w:eastAsia="Arial" w:hAnsi="Arial" w:cs="Arial"/>
          <w:b/>
          <w:sz w:val="24"/>
          <w:szCs w:val="24"/>
        </w:rPr>
        <w:t xml:space="preserve">About </w:t>
      </w:r>
      <w:hyperlink r:id="rId12">
        <w:r>
          <w:rPr>
            <w:rFonts w:ascii="Arial" w:eastAsia="Arial" w:hAnsi="Arial" w:cs="Arial"/>
            <w:b/>
            <w:color w:val="0000FF"/>
            <w:sz w:val="24"/>
            <w:szCs w:val="24"/>
            <w:u w:val="single"/>
          </w:rPr>
          <w:t>Muscular Dystrophy Association</w:t>
        </w:r>
      </w:hyperlink>
    </w:p>
    <w:p w14:paraId="4C78FC0E" w14:textId="77777777" w:rsidR="00676D77" w:rsidRDefault="008B3F32">
      <w:pPr>
        <w:rPr>
          <w:rFonts w:ascii="Arial" w:eastAsia="Arial" w:hAnsi="Arial" w:cs="Arial"/>
          <w:sz w:val="24"/>
          <w:szCs w:val="24"/>
        </w:rPr>
      </w:pPr>
      <w:r>
        <w:rPr>
          <w:rFonts w:ascii="Arial" w:eastAsia="Arial" w:hAnsi="Arial" w:cs="Arial"/>
          <w:sz w:val="24"/>
          <w:szCs w:val="24"/>
        </w:rPr>
        <w:t>Muscular Dystrophy As</w:t>
      </w:r>
      <w:r>
        <w:rPr>
          <w:rFonts w:ascii="Arial" w:eastAsia="Arial" w:hAnsi="Arial" w:cs="Arial"/>
          <w:sz w:val="24"/>
          <w:szCs w:val="24"/>
        </w:rPr>
        <w:t>sociation (MDA) is the #1 voluntary health organization in the United States for people living with muscular dystrophy, ALS, and related neuromuscular diseases. For over 70 years, MDA has led the way in accelerating research, advancing care, and advocating</w:t>
      </w:r>
      <w:r>
        <w:rPr>
          <w:rFonts w:ascii="Arial" w:eastAsia="Arial" w:hAnsi="Arial" w:cs="Arial"/>
          <w:sz w:val="24"/>
          <w:szCs w:val="24"/>
        </w:rPr>
        <w:t xml:space="preserve"> for the support of our families. MDA’s mission is to empower the people we serve to live longer, more independent lives. To learn more visit </w:t>
      </w:r>
      <w:hyperlink r:id="rId13">
        <w:r>
          <w:rPr>
            <w:rFonts w:ascii="Arial" w:eastAsia="Arial" w:hAnsi="Arial" w:cs="Arial"/>
            <w:color w:val="0000FF"/>
            <w:sz w:val="24"/>
            <w:szCs w:val="24"/>
            <w:u w:val="single"/>
          </w:rPr>
          <w:t>mda.org</w:t>
        </w:r>
      </w:hyperlink>
      <w:r>
        <w:rPr>
          <w:rFonts w:ascii="Arial" w:eastAsia="Arial" w:hAnsi="Arial" w:cs="Arial"/>
          <w:sz w:val="24"/>
          <w:szCs w:val="24"/>
        </w:rPr>
        <w:t xml:space="preserve"> and follow MDA on </w:t>
      </w:r>
      <w:hyperlink r:id="rId14">
        <w:r>
          <w:rPr>
            <w:rFonts w:ascii="Arial" w:eastAsia="Arial" w:hAnsi="Arial" w:cs="Arial"/>
            <w:color w:val="0000FF"/>
            <w:sz w:val="24"/>
            <w:szCs w:val="24"/>
            <w:u w:val="single"/>
          </w:rPr>
          <w:t>Instagram</w:t>
        </w:r>
      </w:hyperlink>
      <w:r>
        <w:rPr>
          <w:rFonts w:ascii="Arial" w:eastAsia="Arial" w:hAnsi="Arial" w:cs="Arial"/>
          <w:sz w:val="24"/>
          <w:szCs w:val="24"/>
        </w:rPr>
        <w:t xml:space="preserve">, </w:t>
      </w:r>
      <w:hyperlink r:id="rId15">
        <w:r>
          <w:rPr>
            <w:rFonts w:ascii="Arial" w:eastAsia="Arial" w:hAnsi="Arial" w:cs="Arial"/>
            <w:color w:val="0000FF"/>
            <w:sz w:val="24"/>
            <w:szCs w:val="24"/>
            <w:u w:val="single"/>
          </w:rPr>
          <w:t>Facebook</w:t>
        </w:r>
      </w:hyperlink>
      <w:r>
        <w:rPr>
          <w:rFonts w:ascii="Arial" w:eastAsia="Arial" w:hAnsi="Arial" w:cs="Arial"/>
          <w:sz w:val="24"/>
          <w:szCs w:val="24"/>
        </w:rPr>
        <w:t xml:space="preserve">, </w:t>
      </w:r>
      <w:hyperlink r:id="rId16">
        <w:r>
          <w:rPr>
            <w:rFonts w:ascii="Arial" w:eastAsia="Arial" w:hAnsi="Arial" w:cs="Arial"/>
            <w:color w:val="0000FF"/>
            <w:sz w:val="24"/>
            <w:szCs w:val="24"/>
            <w:u w:val="single"/>
          </w:rPr>
          <w:t>Twitter</w:t>
        </w:r>
      </w:hyperlink>
      <w:r>
        <w:rPr>
          <w:rFonts w:ascii="Arial" w:eastAsia="Arial" w:hAnsi="Arial" w:cs="Arial"/>
          <w:sz w:val="24"/>
          <w:szCs w:val="24"/>
        </w:rPr>
        <w:t xml:space="preserve">, </w:t>
      </w:r>
      <w:hyperlink r:id="rId17">
        <w:r>
          <w:rPr>
            <w:rFonts w:ascii="Arial" w:eastAsia="Arial" w:hAnsi="Arial" w:cs="Arial"/>
            <w:color w:val="0000FF"/>
            <w:sz w:val="24"/>
            <w:szCs w:val="24"/>
            <w:u w:val="single"/>
          </w:rPr>
          <w:t>TikTok</w:t>
        </w:r>
      </w:hyperlink>
      <w:r>
        <w:rPr>
          <w:rFonts w:ascii="Arial" w:eastAsia="Arial" w:hAnsi="Arial" w:cs="Arial"/>
          <w:sz w:val="24"/>
          <w:szCs w:val="24"/>
        </w:rPr>
        <w:t xml:space="preserve">, and </w:t>
      </w:r>
      <w:hyperlink r:id="rId18">
        <w:r>
          <w:rPr>
            <w:rFonts w:ascii="Arial" w:eastAsia="Arial" w:hAnsi="Arial" w:cs="Arial"/>
            <w:color w:val="0000FF"/>
            <w:sz w:val="24"/>
            <w:szCs w:val="24"/>
            <w:u w:val="single"/>
          </w:rPr>
          <w:t>LinkedIn</w:t>
        </w:r>
      </w:hyperlink>
      <w:r>
        <w:rPr>
          <w:rFonts w:ascii="Arial" w:eastAsia="Arial" w:hAnsi="Arial" w:cs="Arial"/>
          <w:sz w:val="24"/>
          <w:szCs w:val="24"/>
        </w:rPr>
        <w:t xml:space="preserve">. </w:t>
      </w:r>
    </w:p>
    <w:p w14:paraId="586A7CC0" w14:textId="77777777" w:rsidR="00676D77" w:rsidRDefault="008B3F32">
      <w:pPr>
        <w:spacing w:after="0" w:line="240" w:lineRule="auto"/>
        <w:jc w:val="center"/>
        <w:rPr>
          <w:rFonts w:ascii="Arial" w:eastAsia="Arial" w:hAnsi="Arial" w:cs="Arial"/>
          <w:sz w:val="24"/>
          <w:szCs w:val="24"/>
        </w:rPr>
      </w:pPr>
      <w:r>
        <w:rPr>
          <w:rFonts w:ascii="Arial" w:eastAsia="Arial" w:hAnsi="Arial" w:cs="Arial"/>
          <w:sz w:val="24"/>
          <w:szCs w:val="24"/>
        </w:rPr>
        <w:t>###</w:t>
      </w:r>
    </w:p>
    <w:p w14:paraId="0840BF86" w14:textId="77777777" w:rsidR="00676D77" w:rsidRDefault="00676D77">
      <w:pPr>
        <w:spacing w:after="0" w:line="240" w:lineRule="auto"/>
        <w:jc w:val="center"/>
        <w:rPr>
          <w:rFonts w:ascii="Arial" w:eastAsia="Arial" w:hAnsi="Arial" w:cs="Arial"/>
          <w:b/>
          <w:sz w:val="24"/>
          <w:szCs w:val="24"/>
        </w:rPr>
      </w:pPr>
    </w:p>
    <w:sectPr w:rsidR="00676D77">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D77"/>
    <w:rsid w:val="00270BB8"/>
    <w:rsid w:val="00676D77"/>
    <w:rsid w:val="008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EE21"/>
  <w15:docId w15:val="{219278A8-EFC6-481B-9949-34905013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after="0" w:line="240" w:lineRule="auto"/>
      <w:jc w:val="center"/>
      <w:outlineLvl w:val="3"/>
    </w:pPr>
    <w:rPr>
      <w:rFonts w:ascii="Courier New" w:eastAsia="Courier New" w:hAnsi="Courier New" w:cs="Courier New"/>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mda.org/" TargetMode="External"/><Relationship Id="rId18" Type="http://schemas.openxmlformats.org/officeDocument/2006/relationships/hyperlink" Target="https://www.linkedin.com/company/225521/admin/" TargetMode="Externa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iaff.org/" TargetMode="External"/><Relationship Id="rId12" Type="http://schemas.openxmlformats.org/officeDocument/2006/relationships/hyperlink" Target="https://www.mda.org/" TargetMode="External"/><Relationship Id="rId17" Type="http://schemas.openxmlformats.org/officeDocument/2006/relationships/hyperlink" Target="https://www.tiktok.com/@mdaorg" TargetMode="External"/><Relationship Id="rId2" Type="http://schemas.openxmlformats.org/officeDocument/2006/relationships/styles" Target="styles.xml"/><Relationship Id="rId16" Type="http://schemas.openxmlformats.org/officeDocument/2006/relationships/hyperlink" Target="https://twitter.com/MD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da.org/ftb" TargetMode="External"/><Relationship Id="rId11" Type="http://schemas.openxmlformats.org/officeDocument/2006/relationships/hyperlink" Target="https://mdausa.sharepoint.com/sites/marcommrequest/Shared%20Documents/Apps/Microsoft%20Forms/REQUEST%20FORM%201/Please%20upload%20all%20your%20approved%20assets%20here/Instagram.com/iaff1918" TargetMode="External"/><Relationship Id="rId5" Type="http://schemas.openxmlformats.org/officeDocument/2006/relationships/image" Target="media/image1.png"/><Relationship Id="rId15" Type="http://schemas.openxmlformats.org/officeDocument/2006/relationships/hyperlink" Target="https://www.facebook.com/MDAOrg/" TargetMode="External"/><Relationship Id="rId10" Type="http://schemas.openxmlformats.org/officeDocument/2006/relationships/hyperlink" Target="https://twitter.com/IAFFNewsDes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dausa.sharepoint.com/sites/marcommrequest/Shared%20Documents/Apps/Microsoft%20Forms/REQUEST%20FORM%201/Please%20upload%20all%20your%20approved%20assets%20here/Facebook.com/IAFFonline" TargetMode="External"/><Relationship Id="rId14" Type="http://schemas.openxmlformats.org/officeDocument/2006/relationships/hyperlink" Target="https://www.instagram.com/mdaorg/"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AGC8J1bnPQXdoOOaa6+FOVA5xw==">CgMxLjAyCGguZ2pkZ3hzMg5oLmoyMmd3NWcwYmpxbzgAaiQKFHN1Z2dlc3QubmJ6dHF4MXE0cjQ3EgxKYWNraWUgR2xpY2tyITF6a0JtOHdqM0ozd0ZxMmd4T25GZWcxN2txcGhReVlrUg==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77ECD403BEB4C4F94289DE25156AD3A" ma:contentTypeVersion="18" ma:contentTypeDescription="Create a new document." ma:contentTypeScope="" ma:versionID="a0fef4e34fed8f8fa77ab7c1f4269b12">
  <xsd:schema xmlns:xsd="http://www.w3.org/2001/XMLSchema" xmlns:xs="http://www.w3.org/2001/XMLSchema" xmlns:p="http://schemas.microsoft.com/office/2006/metadata/properties" xmlns:ns2="b3c72bdd-d9c2-4705-8212-0b922216ea8a" xmlns:ns3="68dd7997-1204-4884-a1a1-d773e981824a" targetNamespace="http://schemas.microsoft.com/office/2006/metadata/properties" ma:root="true" ma:fieldsID="37a1a4c33d10b20ba9f46a0b765c22fd" ns2:_="" ns3:_="">
    <xsd:import namespace="b3c72bdd-d9c2-4705-8212-0b922216ea8a"/>
    <xsd:import namespace="68dd7997-1204-4884-a1a1-d773e98182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72bdd-d9c2-4705-8212-0b922216e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439e4-6f6b-4415-973b-fc2fed44d9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d7997-1204-4884-a1a1-d773e98182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597372-ca36-42be-bec8-faae36c7b47e}" ma:internalName="TaxCatchAll" ma:showField="CatchAllData" ma:web="68dd7997-1204-4884-a1a1-d773e9818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609799-8DE5-4683-8295-A8589E14D83B}"/>
</file>

<file path=customXml/itemProps3.xml><?xml version="1.0" encoding="utf-8"?>
<ds:datastoreItem xmlns:ds="http://schemas.openxmlformats.org/officeDocument/2006/customXml" ds:itemID="{5DE05DD0-3F61-4071-A4AB-9715D764BBDB}"/>
</file>

<file path=docProps/app.xml><?xml version="1.0" encoding="utf-8"?>
<Properties xmlns="http://schemas.openxmlformats.org/officeDocument/2006/extended-properties" xmlns:vt="http://schemas.openxmlformats.org/officeDocument/2006/docPropsVTypes">
  <Template>Normal</Template>
  <TotalTime>8</TotalTime>
  <Pages>2</Pages>
  <Words>659</Words>
  <Characters>3758</Characters>
  <Application>Microsoft Office Word</Application>
  <DocSecurity>4</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Sullivan</dc:creator>
  <cp:lastModifiedBy>Hannah</cp:lastModifiedBy>
  <cp:revision>2</cp:revision>
  <dcterms:created xsi:type="dcterms:W3CDTF">2024-03-01T21:54:00Z</dcterms:created>
  <dcterms:modified xsi:type="dcterms:W3CDTF">2024-03-01T21:54:00Z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0x010100677ECD403BEB4C4F94289DE25156AD3A</vt:lpwstr>
  </property>
</Properties>
</file>