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6747" w14:textId="33B531DF" w:rsidR="002D3A6C" w:rsidRDefault="435D49BD" w:rsidP="32C5A771">
      <w:pPr>
        <w:jc w:val="center"/>
      </w:pPr>
      <w:r>
        <w:rPr>
          <w:noProof/>
        </w:rPr>
        <w:drawing>
          <wp:inline distT="0" distB="0" distL="0" distR="0" wp14:anchorId="0B0E042A" wp14:editId="435D49BD">
            <wp:extent cx="1209675" cy="1209675"/>
            <wp:effectExtent l="0" t="0" r="0" b="0"/>
            <wp:docPr id="1837699277" name="Picture 183769927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00FC" w14:textId="77777777" w:rsidR="002D3A6C" w:rsidRPr="002D3A6C" w:rsidRDefault="002D3A6C" w:rsidP="003B6E16">
      <w:pPr>
        <w:jc w:val="center"/>
        <w:rPr>
          <w:rFonts w:ascii="Arial" w:hAnsi="Arial" w:cs="Arial"/>
          <w:b/>
          <w:color w:val="FF0000"/>
        </w:rPr>
      </w:pPr>
    </w:p>
    <w:p w14:paraId="63B3967E" w14:textId="15C3C6BC" w:rsidR="004F50C6" w:rsidRPr="00423968" w:rsidRDefault="008E79B0" w:rsidP="32C5A7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2C5A771">
        <w:rPr>
          <w:rFonts w:ascii="Arial" w:hAnsi="Arial" w:cs="Arial"/>
          <w:b/>
          <w:bCs/>
          <w:sz w:val="32"/>
          <w:szCs w:val="32"/>
        </w:rPr>
        <w:t>202</w:t>
      </w:r>
      <w:r w:rsidR="48FF5A1D" w:rsidRPr="32C5A771">
        <w:rPr>
          <w:rFonts w:ascii="Arial" w:hAnsi="Arial" w:cs="Arial"/>
          <w:b/>
          <w:bCs/>
          <w:sz w:val="32"/>
          <w:szCs w:val="32"/>
        </w:rPr>
        <w:t>1</w:t>
      </w:r>
      <w:r w:rsidRPr="32C5A771">
        <w:rPr>
          <w:rFonts w:ascii="Arial" w:hAnsi="Arial" w:cs="Arial"/>
          <w:b/>
          <w:bCs/>
          <w:sz w:val="32"/>
          <w:szCs w:val="32"/>
        </w:rPr>
        <w:t xml:space="preserve"> </w:t>
      </w:r>
      <w:r w:rsidR="00F006CF" w:rsidRPr="32C5A771">
        <w:rPr>
          <w:rFonts w:ascii="Arial" w:hAnsi="Arial" w:cs="Arial"/>
          <w:b/>
          <w:bCs/>
          <w:sz w:val="32"/>
          <w:szCs w:val="32"/>
        </w:rPr>
        <w:t>Fill the Boot Safety Plan</w:t>
      </w:r>
    </w:p>
    <w:p w14:paraId="3792E0CE" w14:textId="546D17D5" w:rsidR="00506FE4" w:rsidRDefault="00506FE4">
      <w:pPr>
        <w:rPr>
          <w:rFonts w:ascii="Arial" w:hAnsi="Arial" w:cs="Arial"/>
          <w:b/>
          <w:sz w:val="22"/>
          <w:szCs w:val="22"/>
        </w:rPr>
      </w:pPr>
    </w:p>
    <w:p w14:paraId="78382802" w14:textId="77777777" w:rsidR="001D1D65" w:rsidRDefault="001D1D65">
      <w:pPr>
        <w:rPr>
          <w:rFonts w:ascii="Arial" w:hAnsi="Arial" w:cs="Arial"/>
          <w:b/>
          <w:sz w:val="22"/>
          <w:szCs w:val="22"/>
        </w:rPr>
      </w:pPr>
    </w:p>
    <w:p w14:paraId="739C28A9" w14:textId="3CA900BC" w:rsidR="00880CA7" w:rsidRDefault="00C8120B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Date: </w:t>
      </w:r>
    </w:p>
    <w:p w14:paraId="48D0D3F4" w14:textId="77777777" w:rsidR="004F50C6" w:rsidRPr="00423968" w:rsidRDefault="00D87EC1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Time: </w:t>
      </w:r>
    </w:p>
    <w:p w14:paraId="0E601B86" w14:textId="35410C10" w:rsidR="004F50C6" w:rsidRPr="00423968" w:rsidRDefault="004F50C6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Location</w:t>
      </w:r>
      <w:r w:rsidR="004329A0">
        <w:rPr>
          <w:rFonts w:ascii="Arial" w:hAnsi="Arial" w:cs="Arial"/>
          <w:b/>
          <w:sz w:val="22"/>
          <w:szCs w:val="22"/>
        </w:rPr>
        <w:t>/s</w:t>
      </w:r>
      <w:r w:rsidRPr="00423968">
        <w:rPr>
          <w:rFonts w:ascii="Arial" w:hAnsi="Arial" w:cs="Arial"/>
          <w:b/>
          <w:sz w:val="22"/>
          <w:szCs w:val="22"/>
        </w:rPr>
        <w:t xml:space="preserve">: </w:t>
      </w:r>
    </w:p>
    <w:p w14:paraId="180C9C07" w14:textId="77777777" w:rsidR="00F006CF" w:rsidRPr="00423968" w:rsidRDefault="00F006CF" w:rsidP="00F006CF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Contacts</w:t>
      </w:r>
      <w:r w:rsidR="00517E5D" w:rsidRPr="00423968">
        <w:rPr>
          <w:rFonts w:ascii="Arial" w:hAnsi="Arial" w:cs="Arial"/>
          <w:b/>
          <w:sz w:val="22"/>
          <w:szCs w:val="22"/>
        </w:rPr>
        <w:t>:</w:t>
      </w:r>
    </w:p>
    <w:p w14:paraId="36CA82CC" w14:textId="3A39D2FC" w:rsidR="00F006CF" w:rsidRPr="00423968" w:rsidRDefault="00A41FB1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Local/Fire Department </w:t>
      </w:r>
      <w:r w:rsidR="00517E5D" w:rsidRPr="00423968">
        <w:rPr>
          <w:rFonts w:ascii="Arial" w:hAnsi="Arial" w:cs="Arial"/>
          <w:sz w:val="22"/>
          <w:szCs w:val="22"/>
        </w:rPr>
        <w:t>Coordinator</w:t>
      </w:r>
    </w:p>
    <w:p w14:paraId="1208A62D" w14:textId="6CD89C47" w:rsidR="00F006CF" w:rsidRPr="00423968" w:rsidRDefault="00F006CF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MDA </w:t>
      </w:r>
      <w:r w:rsidR="00A41FB1">
        <w:rPr>
          <w:rFonts w:ascii="Arial" w:hAnsi="Arial" w:cs="Arial"/>
          <w:sz w:val="22"/>
          <w:szCs w:val="22"/>
        </w:rPr>
        <w:t>Staff Rep</w:t>
      </w:r>
    </w:p>
    <w:p w14:paraId="70DBCC8F" w14:textId="77777777" w:rsidR="00F006CF" w:rsidRPr="00423968" w:rsidRDefault="00F006CF">
      <w:pPr>
        <w:rPr>
          <w:rFonts w:ascii="Arial" w:hAnsi="Arial" w:cs="Arial"/>
          <w:sz w:val="22"/>
          <w:szCs w:val="22"/>
        </w:rPr>
      </w:pPr>
    </w:p>
    <w:p w14:paraId="3B437D57" w14:textId="4C8E24BA" w:rsidR="00F006CF" w:rsidRPr="00423968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423968">
        <w:rPr>
          <w:rFonts w:ascii="Arial" w:hAnsi="Arial" w:cs="Arial"/>
          <w:b/>
          <w:sz w:val="22"/>
          <w:szCs w:val="22"/>
          <w:u w:val="single"/>
        </w:rPr>
        <w:t>Purpose of Safety Plan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EB1530" w14:textId="1DFB6D4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Educate personnel on best practices in order to remain safe while participating in Fill the </w:t>
      </w:r>
      <w:proofErr w:type="gramStart"/>
      <w:r w:rsidRPr="00423968">
        <w:rPr>
          <w:rFonts w:ascii="Arial" w:hAnsi="Arial" w:cs="Arial"/>
          <w:sz w:val="22"/>
          <w:szCs w:val="22"/>
        </w:rPr>
        <w:t>Boot</w:t>
      </w:r>
      <w:proofErr w:type="gramEnd"/>
    </w:p>
    <w:p w14:paraId="4098D3B0" w14:textId="12D55A7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Ensure all personnel are consistent in following safety </w:t>
      </w:r>
      <w:proofErr w:type="gramStart"/>
      <w:r w:rsidRPr="00423968">
        <w:rPr>
          <w:rFonts w:ascii="Arial" w:hAnsi="Arial" w:cs="Arial"/>
          <w:sz w:val="22"/>
          <w:szCs w:val="22"/>
        </w:rPr>
        <w:t>guidelines</w:t>
      </w:r>
      <w:proofErr w:type="gramEnd"/>
    </w:p>
    <w:p w14:paraId="41FDED71" w14:textId="284C513D" w:rsidR="00F006CF" w:rsidRPr="00423968" w:rsidRDefault="005816A0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06CF" w:rsidRPr="00423968">
        <w:rPr>
          <w:rFonts w:ascii="Arial" w:hAnsi="Arial" w:cs="Arial"/>
          <w:sz w:val="22"/>
          <w:szCs w:val="22"/>
        </w:rPr>
        <w:t>ecreas</w:t>
      </w:r>
      <w:r>
        <w:rPr>
          <w:rFonts w:ascii="Arial" w:hAnsi="Arial" w:cs="Arial"/>
          <w:sz w:val="22"/>
          <w:szCs w:val="22"/>
        </w:rPr>
        <w:t>e</w:t>
      </w:r>
      <w:r w:rsidR="00F006CF" w:rsidRPr="00423968">
        <w:rPr>
          <w:rFonts w:ascii="Arial" w:hAnsi="Arial" w:cs="Arial"/>
          <w:sz w:val="22"/>
          <w:szCs w:val="22"/>
        </w:rPr>
        <w:t xml:space="preserve"> risk of injury</w:t>
      </w:r>
      <w:r>
        <w:rPr>
          <w:rFonts w:ascii="Arial" w:hAnsi="Arial" w:cs="Arial"/>
          <w:sz w:val="22"/>
          <w:szCs w:val="22"/>
        </w:rPr>
        <w:t xml:space="preserve"> while </w:t>
      </w:r>
      <w:r w:rsidR="00506FE4">
        <w:rPr>
          <w:rFonts w:ascii="Arial" w:hAnsi="Arial" w:cs="Arial"/>
          <w:sz w:val="22"/>
          <w:szCs w:val="22"/>
        </w:rPr>
        <w:t xml:space="preserve">participating in </w:t>
      </w:r>
      <w:r>
        <w:rPr>
          <w:rFonts w:ascii="Arial" w:hAnsi="Arial" w:cs="Arial"/>
          <w:sz w:val="22"/>
          <w:szCs w:val="22"/>
        </w:rPr>
        <w:t xml:space="preserve">Fill the </w:t>
      </w:r>
      <w:proofErr w:type="gramStart"/>
      <w:r>
        <w:rPr>
          <w:rFonts w:ascii="Arial" w:hAnsi="Arial" w:cs="Arial"/>
          <w:sz w:val="22"/>
          <w:szCs w:val="22"/>
        </w:rPr>
        <w:t>Boot</w:t>
      </w:r>
      <w:proofErr w:type="gramEnd"/>
    </w:p>
    <w:p w14:paraId="458ACE1C" w14:textId="77777777" w:rsidR="00F006CF" w:rsidRPr="00423968" w:rsidRDefault="00F006CF" w:rsidP="00F006CF">
      <w:pPr>
        <w:rPr>
          <w:rFonts w:ascii="Arial" w:hAnsi="Arial" w:cs="Arial"/>
          <w:sz w:val="22"/>
          <w:szCs w:val="22"/>
        </w:rPr>
      </w:pPr>
    </w:p>
    <w:p w14:paraId="7911DBA4" w14:textId="31C0CD3B" w:rsidR="00F006CF" w:rsidRPr="00423968" w:rsidRDefault="00506FE4" w:rsidP="00F006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Preparation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2409C1" w14:textId="181CEA11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All intersections must be formally identified prior to the start of the </w:t>
      </w:r>
      <w:proofErr w:type="gramStart"/>
      <w:r w:rsidRPr="00423968">
        <w:rPr>
          <w:rFonts w:ascii="Arial" w:hAnsi="Arial" w:cs="Arial"/>
          <w:sz w:val="22"/>
          <w:szCs w:val="22"/>
        </w:rPr>
        <w:t>campaign</w:t>
      </w:r>
      <w:proofErr w:type="gramEnd"/>
    </w:p>
    <w:p w14:paraId="2A970F99" w14:textId="77777777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Each intersection must meet the following criteria:</w:t>
      </w:r>
    </w:p>
    <w:p w14:paraId="6E9BEFAC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traffic control with traffic light</w:t>
      </w:r>
    </w:p>
    <w:p w14:paraId="6F467EF0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visibility</w:t>
      </w:r>
    </w:p>
    <w:p w14:paraId="7E80A329" w14:textId="5438829D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Ability to access vehicular traffic from a safe place (</w:t>
      </w:r>
      <w:proofErr w:type="gramStart"/>
      <w:r w:rsidRPr="00423968">
        <w:rPr>
          <w:rFonts w:ascii="Arial" w:hAnsi="Arial" w:cs="Arial"/>
          <w:sz w:val="22"/>
          <w:szCs w:val="22"/>
        </w:rPr>
        <w:t>i.e.</w:t>
      </w:r>
      <w:proofErr w:type="gramEnd"/>
      <w:r w:rsidRPr="00423968">
        <w:rPr>
          <w:rFonts w:ascii="Arial" w:hAnsi="Arial" w:cs="Arial"/>
          <w:sz w:val="22"/>
          <w:szCs w:val="22"/>
        </w:rPr>
        <w:t xml:space="preserve"> median, </w:t>
      </w:r>
      <w:r w:rsidR="00506FE4">
        <w:rPr>
          <w:rFonts w:ascii="Arial" w:hAnsi="Arial" w:cs="Arial"/>
          <w:sz w:val="22"/>
          <w:szCs w:val="22"/>
        </w:rPr>
        <w:t>sidewalk</w:t>
      </w:r>
      <w:r w:rsidRPr="00423968">
        <w:rPr>
          <w:rFonts w:ascii="Arial" w:hAnsi="Arial" w:cs="Arial"/>
          <w:sz w:val="22"/>
          <w:szCs w:val="22"/>
        </w:rPr>
        <w:t>, etc.)</w:t>
      </w:r>
    </w:p>
    <w:p w14:paraId="640D3AEC" w14:textId="5CA835E9" w:rsidR="005062BD" w:rsidRPr="00C47080" w:rsidRDefault="00D10B40" w:rsidP="00C4708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collecting</w:t>
      </w:r>
      <w:r w:rsidR="00F006CF" w:rsidRPr="00423968">
        <w:rPr>
          <w:rFonts w:ascii="Arial" w:hAnsi="Arial" w:cs="Arial"/>
          <w:sz w:val="22"/>
          <w:szCs w:val="22"/>
        </w:rPr>
        <w:t xml:space="preserve"> in any intersections after dark or in inclement weather where </w:t>
      </w:r>
      <w:r w:rsidR="00C47080" w:rsidRPr="00423968">
        <w:rPr>
          <w:rFonts w:ascii="Arial" w:hAnsi="Arial" w:cs="Arial"/>
          <w:sz w:val="22"/>
          <w:szCs w:val="22"/>
        </w:rPr>
        <w:t xml:space="preserve">visibility may be </w:t>
      </w:r>
      <w:proofErr w:type="gramStart"/>
      <w:r w:rsidR="00C47080" w:rsidRPr="00423968">
        <w:rPr>
          <w:rFonts w:ascii="Arial" w:hAnsi="Arial" w:cs="Arial"/>
          <w:sz w:val="22"/>
          <w:szCs w:val="22"/>
        </w:rPr>
        <w:t>limited</w:t>
      </w:r>
      <w:proofErr w:type="gramEnd"/>
    </w:p>
    <w:p w14:paraId="2E4F7A54" w14:textId="28F8CCA5" w:rsidR="005062BD" w:rsidRPr="005062BD" w:rsidRDefault="005062BD" w:rsidP="005062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to h</w:t>
      </w:r>
      <w:r w:rsidRPr="00423968">
        <w:rPr>
          <w:rFonts w:ascii="Arial" w:hAnsi="Arial" w:cs="Arial"/>
          <w:sz w:val="22"/>
          <w:szCs w:val="22"/>
        </w:rPr>
        <w:t>ave plenty of water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available</w:t>
      </w:r>
      <w:proofErr w:type="gramEnd"/>
    </w:p>
    <w:p w14:paraId="7E8EDF03" w14:textId="77777777" w:rsidR="0063303F" w:rsidRPr="0063303F" w:rsidRDefault="0063303F" w:rsidP="006330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303F">
        <w:rPr>
          <w:rFonts w:ascii="Arial" w:hAnsi="Arial" w:cs="Arial"/>
          <w:sz w:val="22"/>
          <w:szCs w:val="22"/>
        </w:rPr>
        <w:t xml:space="preserve">Consult with City Traffic Control to determine the best flow, busiest time and least amount of </w:t>
      </w:r>
      <w:proofErr w:type="gramStart"/>
      <w:r w:rsidRPr="0063303F">
        <w:rPr>
          <w:rFonts w:ascii="Arial" w:hAnsi="Arial" w:cs="Arial"/>
          <w:sz w:val="22"/>
          <w:szCs w:val="22"/>
        </w:rPr>
        <w:t>accidents</w:t>
      </w:r>
      <w:proofErr w:type="gramEnd"/>
      <w:r w:rsidRPr="0063303F">
        <w:rPr>
          <w:rFonts w:ascii="Arial" w:hAnsi="Arial" w:cs="Arial"/>
          <w:sz w:val="22"/>
          <w:szCs w:val="22"/>
        </w:rPr>
        <w:t xml:space="preserve"> </w:t>
      </w:r>
    </w:p>
    <w:p w14:paraId="1806B159" w14:textId="2EDAE7AB" w:rsidR="00F006CF" w:rsidRPr="00B47DAF" w:rsidRDefault="00506FE4" w:rsidP="00E170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Intersections should be well-marked with cones, apparatus, and signs</w:t>
      </w:r>
      <w:r w:rsidR="00F006CF" w:rsidRPr="00B47DAF">
        <w:rPr>
          <w:rFonts w:ascii="Arial" w:hAnsi="Arial" w:cs="Arial"/>
          <w:sz w:val="22"/>
          <w:szCs w:val="22"/>
        </w:rPr>
        <w:t xml:space="preserve"> provided</w:t>
      </w:r>
      <w:r w:rsidR="00517E5D" w:rsidRPr="00B47DAF">
        <w:rPr>
          <w:rFonts w:ascii="Arial" w:hAnsi="Arial" w:cs="Arial"/>
          <w:sz w:val="22"/>
          <w:szCs w:val="22"/>
        </w:rPr>
        <w:t xml:space="preserve"> by the MDA (truck banners, </w:t>
      </w:r>
      <w:r w:rsidRPr="00B47DAF">
        <w:rPr>
          <w:rFonts w:ascii="Arial" w:hAnsi="Arial" w:cs="Arial"/>
          <w:sz w:val="22"/>
          <w:szCs w:val="22"/>
        </w:rPr>
        <w:t>c</w:t>
      </w:r>
      <w:r w:rsidR="00517E5D" w:rsidRPr="00B47DAF">
        <w:rPr>
          <w:rFonts w:ascii="Arial" w:hAnsi="Arial" w:cs="Arial"/>
          <w:sz w:val="22"/>
          <w:szCs w:val="22"/>
        </w:rPr>
        <w:t xml:space="preserve">aution signs, </w:t>
      </w:r>
      <w:r w:rsidR="00F006CF" w:rsidRPr="00B47DAF">
        <w:rPr>
          <w:rFonts w:ascii="Arial" w:hAnsi="Arial" w:cs="Arial"/>
          <w:sz w:val="22"/>
          <w:szCs w:val="22"/>
        </w:rPr>
        <w:t xml:space="preserve">and smaller posters) </w:t>
      </w:r>
      <w:r w:rsidR="00A71065" w:rsidRPr="00B47DAF">
        <w:rPr>
          <w:rFonts w:ascii="Arial" w:hAnsi="Arial" w:cs="Arial"/>
          <w:sz w:val="22"/>
          <w:szCs w:val="22"/>
        </w:rPr>
        <w:t>to alert</w:t>
      </w:r>
      <w:r w:rsidR="00F006CF" w:rsidRPr="00B47DAF">
        <w:rPr>
          <w:rFonts w:ascii="Arial" w:hAnsi="Arial" w:cs="Arial"/>
          <w:sz w:val="22"/>
          <w:szCs w:val="22"/>
        </w:rPr>
        <w:t xml:space="preserve"> drivers of upcoming collection </w:t>
      </w:r>
      <w:proofErr w:type="gramStart"/>
      <w:r w:rsidR="00F006CF" w:rsidRPr="00B47DAF">
        <w:rPr>
          <w:rFonts w:ascii="Arial" w:hAnsi="Arial" w:cs="Arial"/>
          <w:sz w:val="22"/>
          <w:szCs w:val="22"/>
        </w:rPr>
        <w:t>points</w:t>
      </w:r>
      <w:proofErr w:type="gramEnd"/>
    </w:p>
    <w:p w14:paraId="66D5252C" w14:textId="486DA2E1" w:rsidR="00D527D7" w:rsidRPr="00B47DAF" w:rsidRDefault="00727D6F" w:rsidP="00506FE4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27D7" w:rsidRPr="00B47DAF">
        <w:rPr>
          <w:rFonts w:ascii="Arial" w:hAnsi="Arial" w:cs="Arial"/>
          <w:sz w:val="22"/>
          <w:szCs w:val="22"/>
        </w:rPr>
        <w:t xml:space="preserve">pparatus should be highly visible. If allowable, keep emergency lights on. </w:t>
      </w:r>
    </w:p>
    <w:p w14:paraId="69A0D02C" w14:textId="06D11EA7" w:rsidR="00A71065" w:rsidRPr="00B47DAF" w:rsidRDefault="00506FE4" w:rsidP="00D527D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 xml:space="preserve">DOT Variable Message Boards are suggested where </w:t>
      </w:r>
      <w:proofErr w:type="gramStart"/>
      <w:r w:rsidRPr="00B47DAF">
        <w:rPr>
          <w:rFonts w:ascii="Arial" w:hAnsi="Arial" w:cs="Arial"/>
          <w:sz w:val="22"/>
          <w:szCs w:val="22"/>
        </w:rPr>
        <w:t>available</w:t>
      </w:r>
      <w:proofErr w:type="gramEnd"/>
    </w:p>
    <w:p w14:paraId="53CE7048" w14:textId="77777777" w:rsidR="00F006CF" w:rsidRPr="00B47DAF" w:rsidRDefault="00F006CF" w:rsidP="00F006CF">
      <w:pPr>
        <w:rPr>
          <w:rFonts w:ascii="Arial" w:hAnsi="Arial" w:cs="Arial"/>
          <w:sz w:val="22"/>
          <w:szCs w:val="22"/>
        </w:rPr>
      </w:pPr>
    </w:p>
    <w:p w14:paraId="5D62FD0F" w14:textId="45A32E48" w:rsidR="00265ACF" w:rsidRDefault="00265ACF" w:rsidP="00265A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COVID-Specific Considerations:</w:t>
      </w:r>
    </w:p>
    <w:p w14:paraId="21DE1712" w14:textId="57F9D997" w:rsidR="00E94751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Ask fire fighters not to participate if they are sick/not feeling </w:t>
      </w:r>
      <w:proofErr w:type="gramStart"/>
      <w:r>
        <w:rPr>
          <w:rFonts w:ascii="Arial" w:hAnsi="Arial" w:cs="Arial"/>
          <w:bCs/>
          <w:sz w:val="22"/>
          <w:szCs w:val="22"/>
        </w:rPr>
        <w:t>well</w:t>
      </w:r>
      <w:proofErr w:type="gramEnd"/>
    </w:p>
    <w:p w14:paraId="59757921" w14:textId="58EE29F1" w:rsidR="00265ACF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limit </w:t>
      </w:r>
      <w:r w:rsidRPr="006D3D24">
        <w:rPr>
          <w:rFonts w:ascii="Arial" w:hAnsi="Arial" w:cs="Arial"/>
          <w:bCs/>
          <w:sz w:val="22"/>
          <w:szCs w:val="22"/>
        </w:rPr>
        <w:t>the direct contact between firefighters and donors</w:t>
      </w:r>
      <w:r w:rsidR="00900A35">
        <w:rPr>
          <w:rFonts w:ascii="Arial" w:hAnsi="Arial" w:cs="Arial"/>
          <w:bCs/>
          <w:sz w:val="22"/>
          <w:szCs w:val="22"/>
        </w:rPr>
        <w:t xml:space="preserve">, do not hand stickers out after donations are </w:t>
      </w:r>
      <w:proofErr w:type="gramStart"/>
      <w:r w:rsidR="00900A35">
        <w:rPr>
          <w:rFonts w:ascii="Arial" w:hAnsi="Arial" w:cs="Arial"/>
          <w:bCs/>
          <w:sz w:val="22"/>
          <w:szCs w:val="22"/>
        </w:rPr>
        <w:t>made</w:t>
      </w:r>
      <w:proofErr w:type="gramEnd"/>
    </w:p>
    <w:p w14:paraId="43CBF351" w14:textId="1A8A3DBC" w:rsidR="00900A35" w:rsidRDefault="00967AFE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67AFE">
        <w:rPr>
          <w:rFonts w:ascii="Arial" w:hAnsi="Arial" w:cs="Arial"/>
          <w:bCs/>
          <w:sz w:val="22"/>
          <w:szCs w:val="22"/>
        </w:rPr>
        <w:t xml:space="preserve">Communicate with Chief and City Council – ask for their input and guidance on your municipality’s safety </w:t>
      </w:r>
      <w:proofErr w:type="gramStart"/>
      <w:r w:rsidRPr="00967AFE">
        <w:rPr>
          <w:rFonts w:ascii="Arial" w:hAnsi="Arial" w:cs="Arial"/>
          <w:bCs/>
          <w:sz w:val="22"/>
          <w:szCs w:val="22"/>
        </w:rPr>
        <w:t>restrictions</w:t>
      </w:r>
      <w:proofErr w:type="gramEnd"/>
    </w:p>
    <w:p w14:paraId="446F1B0E" w14:textId="030843D0" w:rsidR="001D1D65" w:rsidRDefault="001D1D65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Make sure all fire fighters wear proper personal protective equipment including </w:t>
      </w:r>
      <w:proofErr w:type="gramStart"/>
      <w:r>
        <w:rPr>
          <w:rFonts w:ascii="Arial" w:hAnsi="Arial" w:cs="Arial"/>
          <w:bCs/>
          <w:sz w:val="22"/>
          <w:szCs w:val="22"/>
        </w:rPr>
        <w:t>masks</w:t>
      </w:r>
      <w:proofErr w:type="gramEnd"/>
    </w:p>
    <w:p w14:paraId="50ECE665" w14:textId="6F1E2C5F" w:rsidR="00A82CBB" w:rsidRDefault="00A82CBB" w:rsidP="00A82CBB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A82CBB">
        <w:rPr>
          <w:rFonts w:ascii="Arial" w:hAnsi="Arial" w:cs="Arial"/>
          <w:bCs/>
          <w:sz w:val="22"/>
          <w:szCs w:val="22"/>
        </w:rPr>
        <w:lastRenderedPageBreak/>
        <w:t xml:space="preserve">Make sure </w:t>
      </w:r>
      <w:r w:rsidR="0029733B">
        <w:rPr>
          <w:rFonts w:ascii="Arial" w:hAnsi="Arial" w:cs="Arial"/>
          <w:bCs/>
          <w:sz w:val="22"/>
          <w:szCs w:val="22"/>
        </w:rPr>
        <w:t>all participants</w:t>
      </w:r>
      <w:r w:rsidRPr="00A82CBB">
        <w:rPr>
          <w:rFonts w:ascii="Arial" w:hAnsi="Arial" w:cs="Arial"/>
          <w:bCs/>
          <w:sz w:val="22"/>
          <w:szCs w:val="22"/>
        </w:rPr>
        <w:t xml:space="preserve"> read the MDA COVID-19 </w:t>
      </w:r>
      <w:r>
        <w:rPr>
          <w:rFonts w:ascii="Arial" w:hAnsi="Arial" w:cs="Arial"/>
          <w:bCs/>
          <w:sz w:val="22"/>
          <w:szCs w:val="22"/>
        </w:rPr>
        <w:t>Acknowledgement Form</w:t>
      </w:r>
      <w:r w:rsidR="005E2DC1">
        <w:rPr>
          <w:rFonts w:ascii="Arial" w:hAnsi="Arial" w:cs="Arial"/>
          <w:bCs/>
          <w:sz w:val="22"/>
          <w:szCs w:val="22"/>
        </w:rPr>
        <w:t xml:space="preserve"> before </w:t>
      </w:r>
      <w:r w:rsidR="00B73B03">
        <w:rPr>
          <w:rFonts w:ascii="Arial" w:hAnsi="Arial" w:cs="Arial"/>
          <w:bCs/>
          <w:sz w:val="22"/>
          <w:szCs w:val="22"/>
        </w:rPr>
        <w:t xml:space="preserve">collecting on behalf of </w:t>
      </w:r>
      <w:proofErr w:type="gramStart"/>
      <w:r w:rsidR="00B73B03">
        <w:rPr>
          <w:rFonts w:ascii="Arial" w:hAnsi="Arial" w:cs="Arial"/>
          <w:bCs/>
          <w:sz w:val="22"/>
          <w:szCs w:val="22"/>
        </w:rPr>
        <w:t>MDA</w:t>
      </w:r>
      <w:proofErr w:type="gramEnd"/>
    </w:p>
    <w:p w14:paraId="73991FFD" w14:textId="77777777" w:rsidR="001D1D65" w:rsidRPr="00A82CBB" w:rsidRDefault="001D1D65" w:rsidP="001D1D6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1B668E7" w14:textId="663BE0B1" w:rsidR="00F006CF" w:rsidRPr="00B47DAF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B47DAF">
        <w:rPr>
          <w:rFonts w:ascii="Arial" w:hAnsi="Arial" w:cs="Arial"/>
          <w:b/>
          <w:sz w:val="22"/>
          <w:szCs w:val="22"/>
          <w:u w:val="single"/>
        </w:rPr>
        <w:t>All personnel operating</w:t>
      </w:r>
      <w:r w:rsidR="00517E5D" w:rsidRPr="00B47DAF">
        <w:rPr>
          <w:rFonts w:ascii="Arial" w:hAnsi="Arial" w:cs="Arial"/>
          <w:b/>
          <w:sz w:val="22"/>
          <w:szCs w:val="22"/>
          <w:u w:val="single"/>
        </w:rPr>
        <w:t xml:space="preserve"> within or near roadways must</w:t>
      </w:r>
      <w:r w:rsidR="00A71065" w:rsidRPr="00B47DAF">
        <w:rPr>
          <w:rFonts w:ascii="Arial" w:hAnsi="Arial" w:cs="Arial"/>
          <w:b/>
          <w:sz w:val="22"/>
          <w:szCs w:val="22"/>
          <w:u w:val="single"/>
        </w:rPr>
        <w:t>:</w:t>
      </w:r>
    </w:p>
    <w:p w14:paraId="1613A258" w14:textId="05C3BD27" w:rsidR="00A71065" w:rsidRPr="00B47DAF" w:rsidRDefault="00980AC4" w:rsidP="00980AC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Wear proper personal protective equipment including</w:t>
      </w:r>
      <w:r w:rsidR="00B83B28" w:rsidRPr="00B47DAF">
        <w:rPr>
          <w:rFonts w:ascii="Arial" w:hAnsi="Arial" w:cs="Arial"/>
          <w:sz w:val="22"/>
          <w:szCs w:val="22"/>
        </w:rPr>
        <w:t xml:space="preserve"> department</w:t>
      </w:r>
      <w:r w:rsidR="00A71065" w:rsidRPr="00B47DAF">
        <w:rPr>
          <w:rFonts w:ascii="Arial" w:hAnsi="Arial" w:cs="Arial"/>
          <w:sz w:val="22"/>
          <w:szCs w:val="22"/>
        </w:rPr>
        <w:t>-issued reflective safety vest, proper steel-toed footwear, helmet</w:t>
      </w:r>
      <w:r w:rsidR="005C6B65" w:rsidRPr="00B47DAF">
        <w:rPr>
          <w:rFonts w:ascii="Arial" w:hAnsi="Arial" w:cs="Arial"/>
          <w:sz w:val="22"/>
          <w:szCs w:val="22"/>
        </w:rPr>
        <w:t xml:space="preserve">, and </w:t>
      </w:r>
      <w:r w:rsidR="00B83B28" w:rsidRPr="00B47DAF">
        <w:rPr>
          <w:rFonts w:ascii="Arial" w:hAnsi="Arial" w:cs="Arial"/>
          <w:sz w:val="22"/>
          <w:szCs w:val="22"/>
        </w:rPr>
        <w:t>masks as</w:t>
      </w:r>
      <w:r w:rsidR="00455016" w:rsidRPr="00B47DAF">
        <w:rPr>
          <w:rFonts w:ascii="Arial" w:hAnsi="Arial" w:cs="Arial"/>
          <w:sz w:val="22"/>
          <w:szCs w:val="22"/>
        </w:rPr>
        <w:t xml:space="preserve"> required by local </w:t>
      </w:r>
      <w:proofErr w:type="gramStart"/>
      <w:r w:rsidR="00455016" w:rsidRPr="00B47DAF">
        <w:rPr>
          <w:rFonts w:ascii="Arial" w:hAnsi="Arial" w:cs="Arial"/>
          <w:sz w:val="22"/>
          <w:szCs w:val="22"/>
        </w:rPr>
        <w:t>jurisdictions</w:t>
      </w:r>
      <w:proofErr w:type="gramEnd"/>
    </w:p>
    <w:p w14:paraId="6C54EA9A" w14:textId="413C41AE" w:rsidR="00A71065" w:rsidRPr="00B47DAF" w:rsidRDefault="00A71065" w:rsidP="00A7106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 xml:space="preserve">MDA can provide safety vests as </w:t>
      </w:r>
      <w:proofErr w:type="gramStart"/>
      <w:r w:rsidRPr="00B47DAF">
        <w:rPr>
          <w:rFonts w:ascii="Arial" w:hAnsi="Arial" w:cs="Arial"/>
          <w:sz w:val="22"/>
          <w:szCs w:val="22"/>
        </w:rPr>
        <w:t>requested</w:t>
      </w:r>
      <w:proofErr w:type="gramEnd"/>
    </w:p>
    <w:p w14:paraId="75649683" w14:textId="41F5CF22" w:rsidR="0096400A" w:rsidRPr="0096400A" w:rsidRDefault="0096400A" w:rsidP="009640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400A">
        <w:rPr>
          <w:rFonts w:ascii="Arial" w:hAnsi="Arial" w:cs="Arial"/>
          <w:sz w:val="22"/>
          <w:szCs w:val="22"/>
        </w:rPr>
        <w:t xml:space="preserve">Maintain situational awareness of </w:t>
      </w:r>
      <w:r>
        <w:rPr>
          <w:rFonts w:ascii="Arial" w:hAnsi="Arial" w:cs="Arial"/>
          <w:sz w:val="22"/>
          <w:szCs w:val="22"/>
        </w:rPr>
        <w:t>their</w:t>
      </w:r>
      <w:r w:rsidRPr="0096400A">
        <w:rPr>
          <w:rFonts w:ascii="Arial" w:hAnsi="Arial" w:cs="Arial"/>
          <w:sz w:val="22"/>
          <w:szCs w:val="22"/>
        </w:rPr>
        <w:t xml:space="preserve"> surroundings and the people walking through collection</w:t>
      </w:r>
      <w:r w:rsidR="00D10B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B40">
        <w:rPr>
          <w:rFonts w:ascii="Arial" w:hAnsi="Arial" w:cs="Arial"/>
          <w:sz w:val="22"/>
          <w:szCs w:val="22"/>
        </w:rPr>
        <w:t>sites</w:t>
      </w:r>
      <w:proofErr w:type="gramEnd"/>
    </w:p>
    <w:p w14:paraId="67BCDAF2" w14:textId="310E5CBE" w:rsidR="00A71065" w:rsidRDefault="00A71065" w:rsidP="007400B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Initiate all collections from roadside or median</w:t>
      </w:r>
      <w:r w:rsidR="007400BB">
        <w:rPr>
          <w:rFonts w:ascii="Arial" w:hAnsi="Arial" w:cs="Arial"/>
          <w:sz w:val="22"/>
          <w:szCs w:val="22"/>
        </w:rPr>
        <w:t xml:space="preserve"> and never </w:t>
      </w:r>
      <w:r w:rsidRPr="007400BB">
        <w:rPr>
          <w:rFonts w:ascii="Arial" w:hAnsi="Arial" w:cs="Arial"/>
          <w:sz w:val="22"/>
          <w:szCs w:val="22"/>
        </w:rPr>
        <w:t>stop traffic</w:t>
      </w:r>
      <w:r w:rsidR="005062BD" w:rsidRPr="007400BB">
        <w:rPr>
          <w:rFonts w:ascii="Arial" w:hAnsi="Arial" w:cs="Arial"/>
          <w:sz w:val="22"/>
          <w:szCs w:val="22"/>
        </w:rPr>
        <w:t xml:space="preserve"> or inhibit the flow of traffic</w:t>
      </w:r>
      <w:r w:rsidRPr="007400BB">
        <w:rPr>
          <w:rFonts w:ascii="Arial" w:hAnsi="Arial" w:cs="Arial"/>
          <w:sz w:val="22"/>
          <w:szCs w:val="22"/>
        </w:rPr>
        <w:t xml:space="preserve">, and only approach stopped </w:t>
      </w:r>
      <w:proofErr w:type="gramStart"/>
      <w:r w:rsidRPr="007400BB">
        <w:rPr>
          <w:rFonts w:ascii="Arial" w:hAnsi="Arial" w:cs="Arial"/>
          <w:sz w:val="22"/>
          <w:szCs w:val="22"/>
        </w:rPr>
        <w:t>vehicles</w:t>
      </w:r>
      <w:proofErr w:type="gramEnd"/>
    </w:p>
    <w:p w14:paraId="0F08B80C" w14:textId="1CED23BF" w:rsidR="00727D6F" w:rsidRPr="007A4331" w:rsidRDefault="007A4331" w:rsidP="007A4331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A4331">
        <w:rPr>
          <w:rFonts w:ascii="Arial" w:hAnsi="Arial" w:cs="Arial"/>
          <w:sz w:val="22"/>
          <w:szCs w:val="22"/>
        </w:rPr>
        <w:t xml:space="preserve">Fire fighters should move to the sidewalk or median during a green </w:t>
      </w:r>
      <w:proofErr w:type="gramStart"/>
      <w:r w:rsidRPr="007A4331">
        <w:rPr>
          <w:rFonts w:ascii="Arial" w:hAnsi="Arial" w:cs="Arial"/>
          <w:sz w:val="22"/>
          <w:szCs w:val="22"/>
        </w:rPr>
        <w:t>light</w:t>
      </w:r>
      <w:proofErr w:type="gramEnd"/>
      <w:r w:rsidRPr="007A4331">
        <w:rPr>
          <w:rFonts w:ascii="Arial" w:hAnsi="Arial" w:cs="Arial"/>
          <w:sz w:val="22"/>
          <w:szCs w:val="22"/>
        </w:rPr>
        <w:t xml:space="preserve"> </w:t>
      </w:r>
    </w:p>
    <w:p w14:paraId="2147B72D" w14:textId="2C8BFF63" w:rsidR="00A71065" w:rsidRDefault="00A71065" w:rsidP="00517E5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Always maintain a professional attitude</w:t>
      </w:r>
    </w:p>
    <w:p w14:paraId="664D9461" w14:textId="0E3ECE3E" w:rsidR="008545BD" w:rsidRPr="008545BD" w:rsidRDefault="008545BD" w:rsidP="008545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8545BD">
        <w:rPr>
          <w:rFonts w:ascii="Arial" w:hAnsi="Arial" w:cs="Arial"/>
          <w:sz w:val="22"/>
          <w:szCs w:val="22"/>
        </w:rPr>
        <w:t>ydrate prior</w:t>
      </w:r>
      <w:r>
        <w:rPr>
          <w:rFonts w:ascii="Arial" w:hAnsi="Arial" w:cs="Arial"/>
          <w:sz w:val="22"/>
          <w:szCs w:val="22"/>
        </w:rPr>
        <w:t xml:space="preserve"> </w:t>
      </w:r>
      <w:r w:rsidRPr="008545BD">
        <w:rPr>
          <w:rFonts w:ascii="Arial" w:hAnsi="Arial" w:cs="Arial"/>
          <w:sz w:val="22"/>
          <w:szCs w:val="22"/>
        </w:rPr>
        <w:t>to and continue to hydrate whil</w:t>
      </w:r>
      <w:r>
        <w:rPr>
          <w:rFonts w:ascii="Arial" w:hAnsi="Arial" w:cs="Arial"/>
          <w:sz w:val="22"/>
          <w:szCs w:val="22"/>
        </w:rPr>
        <w:t>e</w:t>
      </w:r>
      <w:r w:rsidRPr="008545BD">
        <w:rPr>
          <w:rFonts w:ascii="Arial" w:hAnsi="Arial" w:cs="Arial"/>
          <w:sz w:val="22"/>
          <w:szCs w:val="22"/>
        </w:rPr>
        <w:t xml:space="preserve"> collecting </w:t>
      </w:r>
      <w:proofErr w:type="gramStart"/>
      <w:r w:rsidRPr="008545BD">
        <w:rPr>
          <w:rFonts w:ascii="Arial" w:hAnsi="Arial" w:cs="Arial"/>
          <w:sz w:val="22"/>
          <w:szCs w:val="22"/>
        </w:rPr>
        <w:t>donations</w:t>
      </w:r>
      <w:proofErr w:type="gramEnd"/>
    </w:p>
    <w:p w14:paraId="7EF1ED99" w14:textId="77777777" w:rsidR="00EF7679" w:rsidRDefault="008545BD" w:rsidP="00EF7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45BD">
        <w:rPr>
          <w:rFonts w:ascii="Arial" w:hAnsi="Arial" w:cs="Arial"/>
          <w:sz w:val="22"/>
          <w:szCs w:val="22"/>
        </w:rPr>
        <w:t xml:space="preserve">Apply sunscreen and wear </w:t>
      </w:r>
      <w:r w:rsidR="00EF7679">
        <w:rPr>
          <w:rFonts w:ascii="Arial" w:hAnsi="Arial" w:cs="Arial"/>
          <w:sz w:val="22"/>
          <w:szCs w:val="22"/>
        </w:rPr>
        <w:t>hat or helmet</w:t>
      </w:r>
      <w:r w:rsidRPr="008545BD">
        <w:rPr>
          <w:rFonts w:ascii="Arial" w:hAnsi="Arial" w:cs="Arial"/>
          <w:sz w:val="22"/>
          <w:szCs w:val="22"/>
        </w:rPr>
        <w:t xml:space="preserve"> to prevent over exposure to the </w:t>
      </w:r>
      <w:proofErr w:type="gramStart"/>
      <w:r w:rsidRPr="008545BD">
        <w:rPr>
          <w:rFonts w:ascii="Arial" w:hAnsi="Arial" w:cs="Arial"/>
          <w:sz w:val="22"/>
          <w:szCs w:val="22"/>
        </w:rPr>
        <w:t>sun</w:t>
      </w:r>
      <w:proofErr w:type="gramEnd"/>
    </w:p>
    <w:p w14:paraId="11D13C07" w14:textId="23EE37DA" w:rsidR="008545BD" w:rsidRPr="00B47DAF" w:rsidRDefault="008545BD" w:rsidP="00B47DAF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F7679">
        <w:rPr>
          <w:rFonts w:ascii="Arial" w:hAnsi="Arial" w:cs="Arial"/>
          <w:sz w:val="22"/>
          <w:szCs w:val="22"/>
        </w:rPr>
        <w:t xml:space="preserve">Attempt to stay in shaded </w:t>
      </w:r>
      <w:proofErr w:type="gramStart"/>
      <w:r w:rsidRPr="00EF7679">
        <w:rPr>
          <w:rFonts w:ascii="Arial" w:hAnsi="Arial" w:cs="Arial"/>
          <w:sz w:val="22"/>
          <w:szCs w:val="22"/>
        </w:rPr>
        <w:t>areas</w:t>
      </w:r>
      <w:proofErr w:type="gramEnd"/>
    </w:p>
    <w:p w14:paraId="414519D6" w14:textId="77777777" w:rsidR="000E2EF8" w:rsidRDefault="000E2EF8" w:rsidP="004329A0">
      <w:pPr>
        <w:rPr>
          <w:rFonts w:ascii="Arial" w:hAnsi="Arial" w:cs="Arial"/>
          <w:b/>
          <w:sz w:val="22"/>
          <w:szCs w:val="22"/>
          <w:u w:val="single"/>
        </w:rPr>
      </w:pPr>
    </w:p>
    <w:p w14:paraId="2A1DAA4D" w14:textId="79F4D966" w:rsidR="004329A0" w:rsidRPr="00A4386A" w:rsidRDefault="004329A0" w:rsidP="004329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MDA Insurance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CE039DC" w14:textId="7F2608EB" w:rsidR="00C8120B" w:rsidRPr="00E43878" w:rsidRDefault="00BB7428" w:rsidP="00E4387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MDA’s Insurance Policy c</w:t>
      </w:r>
      <w:r w:rsidRPr="00BB7428">
        <w:rPr>
          <w:rFonts w:ascii="Arial" w:hAnsi="Arial" w:cs="Arial"/>
          <w:sz w:val="22"/>
          <w:szCs w:val="22"/>
        </w:rPr>
        <w:t>overs all active and retired fire fighters, cadets, fire fighters in training, and EMTs working or volunteering for Fire Departments, while volunteering on behalf of MDA.</w:t>
      </w:r>
      <w:r w:rsidR="00E43878">
        <w:rPr>
          <w:rFonts w:ascii="Arial" w:hAnsi="Arial" w:cs="Arial"/>
          <w:sz w:val="22"/>
          <w:szCs w:val="22"/>
        </w:rPr>
        <w:t xml:space="preserve"> </w:t>
      </w:r>
      <w:r w:rsidRPr="00E43878">
        <w:rPr>
          <w:rFonts w:ascii="Arial" w:hAnsi="Arial" w:cs="Arial"/>
          <w:sz w:val="22"/>
          <w:szCs w:val="22"/>
        </w:rPr>
        <w:t xml:space="preserve">Only those covered by the policy </w:t>
      </w:r>
      <w:r w:rsidR="00824961" w:rsidRPr="00E43878">
        <w:rPr>
          <w:rFonts w:ascii="Arial" w:hAnsi="Arial" w:cs="Arial"/>
          <w:sz w:val="22"/>
          <w:szCs w:val="22"/>
        </w:rPr>
        <w:t>can</w:t>
      </w:r>
      <w:r w:rsidRPr="00E43878">
        <w:rPr>
          <w:rFonts w:ascii="Arial" w:hAnsi="Arial" w:cs="Arial"/>
          <w:sz w:val="22"/>
          <w:szCs w:val="22"/>
        </w:rPr>
        <w:t xml:space="preserve"> collect at intersections</w:t>
      </w:r>
      <w:r w:rsidR="00824961" w:rsidRPr="00E43878">
        <w:rPr>
          <w:rFonts w:ascii="Arial" w:hAnsi="Arial" w:cs="Arial"/>
          <w:sz w:val="22"/>
          <w:szCs w:val="22"/>
        </w:rPr>
        <w:t>.</w:t>
      </w:r>
    </w:p>
    <w:sectPr w:rsidR="00C8120B" w:rsidRPr="00E43878" w:rsidSect="000E2EF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pt;height:292.5pt" o:bullet="t">
        <v:imagedata r:id="rId1" o:title="small_4017"/>
      </v:shape>
    </w:pict>
  </w:numPicBullet>
  <w:abstractNum w:abstractNumId="0" w15:restartNumberingAfterBreak="0">
    <w:nsid w:val="8355C5FB"/>
    <w:multiLevelType w:val="hybridMultilevel"/>
    <w:tmpl w:val="B3EAF4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402AB"/>
    <w:multiLevelType w:val="hybridMultilevel"/>
    <w:tmpl w:val="71858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760E32"/>
    <w:multiLevelType w:val="hybridMultilevel"/>
    <w:tmpl w:val="04090003"/>
    <w:lvl w:ilvl="0" w:tplc="A1F6E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C03CCC">
      <w:numFmt w:val="decimal"/>
      <w:lvlText w:val=""/>
      <w:lvlJc w:val="left"/>
    </w:lvl>
    <w:lvl w:ilvl="2" w:tplc="CE425486">
      <w:numFmt w:val="decimal"/>
      <w:lvlText w:val=""/>
      <w:lvlJc w:val="left"/>
    </w:lvl>
    <w:lvl w:ilvl="3" w:tplc="0EB0E9AC">
      <w:numFmt w:val="decimal"/>
      <w:lvlText w:val=""/>
      <w:lvlJc w:val="left"/>
    </w:lvl>
    <w:lvl w:ilvl="4" w:tplc="EB34B2D2">
      <w:numFmt w:val="decimal"/>
      <w:lvlText w:val=""/>
      <w:lvlJc w:val="left"/>
    </w:lvl>
    <w:lvl w:ilvl="5" w:tplc="976468FE">
      <w:numFmt w:val="decimal"/>
      <w:lvlText w:val=""/>
      <w:lvlJc w:val="left"/>
    </w:lvl>
    <w:lvl w:ilvl="6" w:tplc="3E76B6FC">
      <w:numFmt w:val="decimal"/>
      <w:lvlText w:val=""/>
      <w:lvlJc w:val="left"/>
    </w:lvl>
    <w:lvl w:ilvl="7" w:tplc="965A66BC">
      <w:numFmt w:val="decimal"/>
      <w:lvlText w:val=""/>
      <w:lvlJc w:val="left"/>
    </w:lvl>
    <w:lvl w:ilvl="8" w:tplc="CD06D8FA">
      <w:numFmt w:val="decimal"/>
      <w:lvlText w:val=""/>
      <w:lvlJc w:val="left"/>
    </w:lvl>
  </w:abstractNum>
  <w:abstractNum w:abstractNumId="3" w15:restartNumberingAfterBreak="0">
    <w:nsid w:val="1FF95077"/>
    <w:multiLevelType w:val="hybridMultilevel"/>
    <w:tmpl w:val="4F8E7E0E"/>
    <w:lvl w:ilvl="0" w:tplc="14E6340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336CC4"/>
    <w:multiLevelType w:val="hybridMultilevel"/>
    <w:tmpl w:val="E96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1FA1"/>
    <w:multiLevelType w:val="hybridMultilevel"/>
    <w:tmpl w:val="43FED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5CD0"/>
    <w:multiLevelType w:val="hybridMultilevel"/>
    <w:tmpl w:val="CA48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04E4B"/>
    <w:multiLevelType w:val="hybridMultilevel"/>
    <w:tmpl w:val="B07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7AFD"/>
    <w:multiLevelType w:val="hybridMultilevel"/>
    <w:tmpl w:val="2C785DD2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01048"/>
    <w:multiLevelType w:val="hybridMultilevel"/>
    <w:tmpl w:val="8AEE5BF6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D8"/>
    <w:multiLevelType w:val="hybridMultilevel"/>
    <w:tmpl w:val="8D0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0B"/>
    <w:rsid w:val="000E2EF8"/>
    <w:rsid w:val="001D1D65"/>
    <w:rsid w:val="001D3A96"/>
    <w:rsid w:val="001E0C6B"/>
    <w:rsid w:val="00255B48"/>
    <w:rsid w:val="00265ACF"/>
    <w:rsid w:val="00272A86"/>
    <w:rsid w:val="0029733B"/>
    <w:rsid w:val="002D3A6C"/>
    <w:rsid w:val="002D620F"/>
    <w:rsid w:val="00351FB5"/>
    <w:rsid w:val="003B6E16"/>
    <w:rsid w:val="003C7F11"/>
    <w:rsid w:val="003D5403"/>
    <w:rsid w:val="00400829"/>
    <w:rsid w:val="00423968"/>
    <w:rsid w:val="004329A0"/>
    <w:rsid w:val="00455016"/>
    <w:rsid w:val="004F50C6"/>
    <w:rsid w:val="005062BD"/>
    <w:rsid w:val="00506FE4"/>
    <w:rsid w:val="00510BE6"/>
    <w:rsid w:val="00517E5D"/>
    <w:rsid w:val="005505D2"/>
    <w:rsid w:val="005816A0"/>
    <w:rsid w:val="005C6B65"/>
    <w:rsid w:val="005E2DC1"/>
    <w:rsid w:val="0063303F"/>
    <w:rsid w:val="0064433F"/>
    <w:rsid w:val="006D3D24"/>
    <w:rsid w:val="006D62BF"/>
    <w:rsid w:val="006E6EE7"/>
    <w:rsid w:val="0072064B"/>
    <w:rsid w:val="00727D6F"/>
    <w:rsid w:val="007400BB"/>
    <w:rsid w:val="007A4331"/>
    <w:rsid w:val="007F31B4"/>
    <w:rsid w:val="00824961"/>
    <w:rsid w:val="008545BD"/>
    <w:rsid w:val="00880CA7"/>
    <w:rsid w:val="008D342E"/>
    <w:rsid w:val="008E79B0"/>
    <w:rsid w:val="00900A35"/>
    <w:rsid w:val="0096400A"/>
    <w:rsid w:val="00967AFE"/>
    <w:rsid w:val="00980AC4"/>
    <w:rsid w:val="009E0D76"/>
    <w:rsid w:val="00A41FB1"/>
    <w:rsid w:val="00A4386A"/>
    <w:rsid w:val="00A71065"/>
    <w:rsid w:val="00A82CBB"/>
    <w:rsid w:val="00B47DAF"/>
    <w:rsid w:val="00B73B03"/>
    <w:rsid w:val="00B83B28"/>
    <w:rsid w:val="00BB7428"/>
    <w:rsid w:val="00C359B4"/>
    <w:rsid w:val="00C365BA"/>
    <w:rsid w:val="00C430DB"/>
    <w:rsid w:val="00C47080"/>
    <w:rsid w:val="00C8120B"/>
    <w:rsid w:val="00CC7B71"/>
    <w:rsid w:val="00D10B40"/>
    <w:rsid w:val="00D527D7"/>
    <w:rsid w:val="00D87EC1"/>
    <w:rsid w:val="00DA7D03"/>
    <w:rsid w:val="00E02272"/>
    <w:rsid w:val="00E31AA1"/>
    <w:rsid w:val="00E43878"/>
    <w:rsid w:val="00E94751"/>
    <w:rsid w:val="00EC644B"/>
    <w:rsid w:val="00EF7679"/>
    <w:rsid w:val="00F006CF"/>
    <w:rsid w:val="00FC19B9"/>
    <w:rsid w:val="32C5A771"/>
    <w:rsid w:val="435D49BD"/>
    <w:rsid w:val="48FF5A1D"/>
    <w:rsid w:val="65B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C1A228"/>
  <w15:chartTrackingRefBased/>
  <w15:docId w15:val="{CF49151D-0401-471B-92EB-839C2AC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doni MT Black" w:hAnsi="Bodoni MT Black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55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E2A5F-4CD5-4B65-97A5-423FDACA35B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3d96020-0a62-48dc-9eb2-1568d0aea3c3"/>
    <ds:schemaRef ds:uri="7c680f29-9514-42bc-9d05-60fc0e16d1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3356C-27F1-4C01-A8B2-54854E3C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7C6-6166-4CFB-8287-00E1B333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>MDA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SAFETY/ACTION PLAN</dc:title>
  <dc:subject/>
  <dc:creator>rnelson</dc:creator>
  <cp:keywords/>
  <cp:lastModifiedBy>Becky Prine</cp:lastModifiedBy>
  <cp:revision>2</cp:revision>
  <cp:lastPrinted>2011-09-06T22:26:00Z</cp:lastPrinted>
  <dcterms:created xsi:type="dcterms:W3CDTF">2021-02-20T20:10:00Z</dcterms:created>
  <dcterms:modified xsi:type="dcterms:W3CDTF">2021-02-20T20:10:00Z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